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A66" w:rsidRPr="0026636C" w:rsidRDefault="00440A66" w:rsidP="00440A66">
      <w:pPr>
        <w:spacing w:after="0" w:line="240" w:lineRule="auto"/>
        <w:rPr>
          <w:rFonts w:ascii="Times New Roman" w:eastAsia="Times New Roman" w:hAnsi="Times New Roman" w:cs="Times New Roman"/>
          <w:b/>
          <w:bCs/>
          <w:sz w:val="24"/>
          <w:szCs w:val="24"/>
        </w:rPr>
      </w:pPr>
    </w:p>
    <w:p w:rsidR="00245026" w:rsidRPr="00B47F56" w:rsidRDefault="004A0361" w:rsidP="006D037D">
      <w:pPr>
        <w:spacing w:after="0" w:line="240" w:lineRule="auto"/>
        <w:jc w:val="center"/>
        <w:rPr>
          <w:rFonts w:ascii="Times New Roman" w:eastAsia="Times New Roman" w:hAnsi="Times New Roman" w:cs="Times New Roman"/>
          <w:b/>
          <w:bCs/>
          <w:sz w:val="48"/>
          <w:szCs w:val="48"/>
        </w:rPr>
      </w:pPr>
      <w:r w:rsidRPr="00B47F56">
        <w:rPr>
          <w:rFonts w:ascii="Times New Roman" w:eastAsia="Times New Roman" w:hAnsi="Times New Roman" w:cs="Times New Roman"/>
          <w:i/>
          <w:sz w:val="48"/>
          <w:szCs w:val="48"/>
        </w:rPr>
        <w:t>{T</w:t>
      </w:r>
      <w:r w:rsidR="006D037D" w:rsidRPr="00B47F56">
        <w:rPr>
          <w:rFonts w:ascii="Times New Roman" w:eastAsia="Times New Roman" w:hAnsi="Times New Roman" w:cs="Times New Roman"/>
          <w:i/>
          <w:sz w:val="48"/>
          <w:szCs w:val="48"/>
        </w:rPr>
        <w:t xml:space="preserve">echnical </w:t>
      </w:r>
      <w:r w:rsidRPr="00B47F56">
        <w:rPr>
          <w:rFonts w:ascii="Times New Roman" w:eastAsia="Times New Roman" w:hAnsi="Times New Roman" w:cs="Times New Roman"/>
          <w:i/>
          <w:sz w:val="48"/>
          <w:szCs w:val="48"/>
        </w:rPr>
        <w:t>C</w:t>
      </w:r>
      <w:r w:rsidR="006D037D" w:rsidRPr="00B47F56">
        <w:rPr>
          <w:rFonts w:ascii="Times New Roman" w:eastAsia="Times New Roman" w:hAnsi="Times New Roman" w:cs="Times New Roman"/>
          <w:i/>
          <w:sz w:val="48"/>
          <w:szCs w:val="48"/>
        </w:rPr>
        <w:t>ollege</w:t>
      </w:r>
      <w:r w:rsidR="00BD2D66" w:rsidRPr="00B47F56">
        <w:rPr>
          <w:rFonts w:ascii="Times New Roman" w:eastAsia="Times New Roman" w:hAnsi="Times New Roman" w:cs="Times New Roman"/>
          <w:i/>
          <w:sz w:val="48"/>
          <w:szCs w:val="48"/>
        </w:rPr>
        <w:t xml:space="preserve"> Name</w:t>
      </w:r>
      <w:r w:rsidR="006D037D" w:rsidRPr="00B47F56">
        <w:rPr>
          <w:rFonts w:ascii="Times New Roman" w:eastAsia="Times New Roman" w:hAnsi="Times New Roman" w:cs="Times New Roman"/>
          <w:i/>
          <w:sz w:val="48"/>
          <w:szCs w:val="48"/>
        </w:rPr>
        <w:t>}</w:t>
      </w:r>
    </w:p>
    <w:p w:rsidR="00245026" w:rsidRPr="00B47F56" w:rsidRDefault="00245026" w:rsidP="00440A66">
      <w:pPr>
        <w:spacing w:after="0" w:line="240" w:lineRule="auto"/>
        <w:rPr>
          <w:rFonts w:ascii="Times New Roman" w:eastAsia="Times New Roman" w:hAnsi="Times New Roman" w:cs="Times New Roman"/>
          <w:b/>
          <w:bCs/>
          <w:sz w:val="24"/>
          <w:szCs w:val="24"/>
        </w:rPr>
      </w:pPr>
    </w:p>
    <w:p w:rsidR="00245026" w:rsidRPr="00B47F56" w:rsidRDefault="00245026" w:rsidP="00245026">
      <w:pPr>
        <w:jc w:val="center"/>
        <w:rPr>
          <w:rFonts w:ascii="Times New Roman" w:hAnsi="Times New Roman" w:cs="Times New Roman"/>
          <w:sz w:val="72"/>
          <w:szCs w:val="72"/>
        </w:rPr>
      </w:pPr>
      <w:r w:rsidRPr="00B47F56">
        <w:rPr>
          <w:rFonts w:ascii="Times New Roman" w:hAnsi="Times New Roman" w:cs="Times New Roman"/>
          <w:sz w:val="72"/>
          <w:szCs w:val="72"/>
        </w:rPr>
        <w:t>Emergency Operations Plan</w:t>
      </w:r>
    </w:p>
    <w:p w:rsidR="0075266F" w:rsidRPr="00B47F56" w:rsidRDefault="006D037D" w:rsidP="00245026">
      <w:pPr>
        <w:jc w:val="center"/>
        <w:rPr>
          <w:rFonts w:ascii="Times New Roman" w:hAnsi="Times New Roman" w:cs="Times New Roman"/>
          <w:sz w:val="72"/>
          <w:szCs w:val="72"/>
        </w:rPr>
      </w:pPr>
      <w:r w:rsidRPr="00B47F56">
        <w:rPr>
          <w:rFonts w:ascii="Times New Roman" w:hAnsi="Times New Roman" w:cs="Times New Roman"/>
          <w:sz w:val="72"/>
          <w:szCs w:val="72"/>
        </w:rPr>
        <w:t>2016-2017</w:t>
      </w:r>
    </w:p>
    <w:p w:rsidR="00D36407" w:rsidRPr="00B47F56" w:rsidRDefault="00D36407">
      <w:pPr>
        <w:rPr>
          <w:rFonts w:ascii="Times New Roman" w:eastAsia="Times New Roman" w:hAnsi="Times New Roman" w:cs="Times New Roman"/>
          <w:b/>
          <w:bCs/>
          <w:sz w:val="24"/>
          <w:szCs w:val="24"/>
        </w:rPr>
      </w:pPr>
      <w:r w:rsidRPr="00B47F56">
        <w:rPr>
          <w:rFonts w:ascii="Times New Roman" w:eastAsia="Times New Roman" w:hAnsi="Times New Roman" w:cs="Times New Roman"/>
          <w:b/>
          <w:bCs/>
          <w:sz w:val="24"/>
          <w:szCs w:val="24"/>
        </w:rPr>
        <w:br w:type="page"/>
      </w:r>
    </w:p>
    <w:p w:rsidR="00D36407" w:rsidRPr="00B47F56" w:rsidRDefault="00D36407" w:rsidP="00D36407">
      <w:pPr>
        <w:autoSpaceDE w:val="0"/>
        <w:autoSpaceDN w:val="0"/>
        <w:adjustRightInd w:val="0"/>
        <w:spacing w:after="0" w:line="240" w:lineRule="auto"/>
        <w:rPr>
          <w:rFonts w:ascii="Times New Roman" w:hAnsi="Times New Roman" w:cs="Times New Roman"/>
          <w:b/>
          <w:bCs/>
          <w:color w:val="000000"/>
          <w:sz w:val="24"/>
          <w:szCs w:val="24"/>
        </w:rPr>
      </w:pPr>
      <w:r w:rsidRPr="00B47F56">
        <w:rPr>
          <w:rFonts w:ascii="Times New Roman" w:hAnsi="Times New Roman" w:cs="Times New Roman"/>
          <w:b/>
          <w:bCs/>
          <w:noProof/>
          <w:sz w:val="24"/>
          <w:szCs w:val="24"/>
        </w:rPr>
        <w:lastRenderedPageBreak/>
        <w:t xml:space="preserve">ATTACHMENT A: TCSG </w:t>
      </w:r>
      <w:r w:rsidRPr="00B47F56">
        <w:rPr>
          <w:rFonts w:ascii="Times New Roman" w:hAnsi="Times New Roman" w:cs="Times New Roman"/>
          <w:b/>
          <w:bCs/>
          <w:color w:val="000000"/>
          <w:sz w:val="24"/>
          <w:szCs w:val="24"/>
        </w:rPr>
        <w:t>Emergency Operations P</w:t>
      </w:r>
      <w:r w:rsidR="00FF4504" w:rsidRPr="00B47F56">
        <w:rPr>
          <w:rFonts w:ascii="Times New Roman" w:hAnsi="Times New Roman" w:cs="Times New Roman"/>
          <w:b/>
          <w:bCs/>
          <w:color w:val="000000"/>
          <w:sz w:val="24"/>
          <w:szCs w:val="24"/>
        </w:rPr>
        <w:t>lan Signature Page Exemplar 2016-2017</w:t>
      </w:r>
    </w:p>
    <w:p w:rsidR="00D36407" w:rsidRPr="00B47F56" w:rsidRDefault="00D36407" w:rsidP="00D36407">
      <w:pPr>
        <w:autoSpaceDE w:val="0"/>
        <w:autoSpaceDN w:val="0"/>
        <w:adjustRightInd w:val="0"/>
        <w:spacing w:after="0" w:line="240" w:lineRule="auto"/>
        <w:jc w:val="center"/>
        <w:rPr>
          <w:rFonts w:cs="TimesNewRoman,Bold"/>
          <w:b/>
          <w:bCs/>
          <w:color w:val="000000"/>
          <w:sz w:val="36"/>
          <w:szCs w:val="36"/>
        </w:rPr>
      </w:pPr>
    </w:p>
    <w:p w:rsidR="00D36407" w:rsidRPr="00B47F56" w:rsidRDefault="00D36407" w:rsidP="00D36407">
      <w:pPr>
        <w:autoSpaceDE w:val="0"/>
        <w:autoSpaceDN w:val="0"/>
        <w:adjustRightInd w:val="0"/>
        <w:spacing w:after="0" w:line="240" w:lineRule="auto"/>
        <w:jc w:val="center"/>
        <w:rPr>
          <w:rFonts w:ascii="Times New Roman" w:hAnsi="Times New Roman" w:cs="Times New Roman"/>
          <w:b/>
          <w:bCs/>
          <w:color w:val="000000"/>
          <w:sz w:val="40"/>
          <w:szCs w:val="40"/>
        </w:rPr>
      </w:pPr>
      <w:r w:rsidRPr="00B47F56">
        <w:rPr>
          <w:rFonts w:ascii="Times New Roman" w:hAnsi="Times New Roman" w:cs="Times New Roman"/>
          <w:b/>
          <w:bCs/>
          <w:color w:val="000000"/>
          <w:sz w:val="40"/>
          <w:szCs w:val="40"/>
        </w:rPr>
        <w:t>Emergency Operations Plan</w:t>
      </w:r>
    </w:p>
    <w:p w:rsidR="00D36407" w:rsidRPr="00B47F56" w:rsidRDefault="00D36407" w:rsidP="00D36407">
      <w:pPr>
        <w:autoSpaceDE w:val="0"/>
        <w:autoSpaceDN w:val="0"/>
        <w:adjustRightInd w:val="0"/>
        <w:spacing w:after="0" w:line="240" w:lineRule="auto"/>
        <w:jc w:val="center"/>
        <w:rPr>
          <w:rFonts w:ascii="Times New Roman" w:hAnsi="Times New Roman" w:cs="Times New Roman"/>
          <w:b/>
          <w:bCs/>
          <w:i/>
          <w:color w:val="000000"/>
          <w:sz w:val="40"/>
          <w:szCs w:val="40"/>
        </w:rPr>
      </w:pPr>
      <w:r w:rsidRPr="00B47F56">
        <w:rPr>
          <w:rFonts w:ascii="Times New Roman" w:hAnsi="Times New Roman" w:cs="Times New Roman"/>
          <w:b/>
          <w:bCs/>
          <w:i/>
          <w:color w:val="000000"/>
          <w:sz w:val="40"/>
          <w:szCs w:val="40"/>
        </w:rPr>
        <w:t>{Technical</w:t>
      </w:r>
      <w:r w:rsidR="00BD2D66" w:rsidRPr="00B47F56">
        <w:rPr>
          <w:rFonts w:ascii="Times New Roman" w:hAnsi="Times New Roman" w:cs="Times New Roman"/>
          <w:b/>
          <w:bCs/>
          <w:i/>
          <w:color w:val="000000"/>
          <w:sz w:val="40"/>
          <w:szCs w:val="40"/>
        </w:rPr>
        <w:t xml:space="preserve"> College Name</w:t>
      </w:r>
      <w:r w:rsidRPr="00B47F56">
        <w:rPr>
          <w:rFonts w:ascii="Times New Roman" w:hAnsi="Times New Roman" w:cs="Times New Roman"/>
          <w:b/>
          <w:bCs/>
          <w:i/>
          <w:color w:val="000000"/>
          <w:sz w:val="40"/>
          <w:szCs w:val="40"/>
        </w:rPr>
        <w:t>}</w:t>
      </w:r>
    </w:p>
    <w:p w:rsidR="00D36407" w:rsidRPr="00B47F56" w:rsidRDefault="00FF4504" w:rsidP="00D36407">
      <w:pPr>
        <w:autoSpaceDE w:val="0"/>
        <w:autoSpaceDN w:val="0"/>
        <w:adjustRightInd w:val="0"/>
        <w:spacing w:after="0" w:line="240" w:lineRule="auto"/>
        <w:jc w:val="center"/>
        <w:rPr>
          <w:rFonts w:ascii="Times New Roman" w:hAnsi="Times New Roman" w:cs="Times New Roman"/>
          <w:b/>
          <w:bCs/>
          <w:color w:val="000000"/>
          <w:sz w:val="40"/>
          <w:szCs w:val="40"/>
        </w:rPr>
      </w:pPr>
      <w:r w:rsidRPr="00B47F56">
        <w:rPr>
          <w:rFonts w:ascii="Times New Roman" w:hAnsi="Times New Roman" w:cs="Times New Roman"/>
          <w:b/>
          <w:bCs/>
          <w:color w:val="000000"/>
          <w:sz w:val="40"/>
          <w:szCs w:val="40"/>
        </w:rPr>
        <w:t>2016 - 2017</w:t>
      </w:r>
    </w:p>
    <w:p w:rsidR="00D36407" w:rsidRPr="00B47F56" w:rsidRDefault="00D36407" w:rsidP="00D36407">
      <w:pPr>
        <w:autoSpaceDE w:val="0"/>
        <w:autoSpaceDN w:val="0"/>
        <w:adjustRightInd w:val="0"/>
        <w:spacing w:after="0" w:line="240" w:lineRule="auto"/>
        <w:rPr>
          <w:rFonts w:cs="TimesNewRoman,Bold"/>
          <w:b/>
          <w:bCs/>
          <w:color w:val="000000"/>
          <w:sz w:val="24"/>
          <w:szCs w:val="24"/>
        </w:rPr>
      </w:pPr>
    </w:p>
    <w:p w:rsidR="00D36407" w:rsidRPr="00B47F56" w:rsidRDefault="00D36407" w:rsidP="00D36407">
      <w:pPr>
        <w:autoSpaceDE w:val="0"/>
        <w:autoSpaceDN w:val="0"/>
        <w:adjustRightInd w:val="0"/>
        <w:spacing w:after="0" w:line="240" w:lineRule="auto"/>
        <w:rPr>
          <w:rFonts w:cs="TimesNewRoman,Bold"/>
          <w:bCs/>
          <w:color w:val="000000"/>
        </w:rPr>
      </w:pPr>
    </w:p>
    <w:p w:rsidR="00D36407" w:rsidRPr="00B47F56" w:rsidRDefault="00D36407" w:rsidP="00D36407">
      <w:pPr>
        <w:autoSpaceDE w:val="0"/>
        <w:autoSpaceDN w:val="0"/>
        <w:adjustRightInd w:val="0"/>
        <w:spacing w:after="0" w:line="240" w:lineRule="auto"/>
        <w:rPr>
          <w:rFonts w:cs="TimesNewRoman,Bold"/>
          <w:bCs/>
          <w:color w:val="000000"/>
        </w:rPr>
      </w:pPr>
    </w:p>
    <w:p w:rsidR="00D36407" w:rsidRPr="00B47F56" w:rsidRDefault="00D36407" w:rsidP="00D36407">
      <w:pPr>
        <w:autoSpaceDE w:val="0"/>
        <w:autoSpaceDN w:val="0"/>
        <w:adjustRightInd w:val="0"/>
        <w:spacing w:after="0" w:line="240" w:lineRule="auto"/>
        <w:rPr>
          <w:rFonts w:cs="TimesNewRoman,Bold"/>
          <w:bCs/>
          <w:color w:val="000000"/>
        </w:rPr>
      </w:pPr>
    </w:p>
    <w:p w:rsidR="00D36407" w:rsidRPr="00B47F56" w:rsidRDefault="00D36407" w:rsidP="00D36407">
      <w:pPr>
        <w:widowControl w:val="0"/>
        <w:spacing w:after="0" w:line="240" w:lineRule="auto"/>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REVIEWED</w:t>
      </w:r>
      <w:proofErr w:type="gramStart"/>
      <w:r w:rsidRPr="00B47F56">
        <w:rPr>
          <w:rFonts w:ascii="Times New Roman" w:eastAsia="Times New Roman" w:hAnsi="Times New Roman" w:cs="Times New Roman"/>
          <w:b/>
          <w:color w:val="000000"/>
          <w:sz w:val="24"/>
          <w:szCs w:val="24"/>
        </w:rPr>
        <w:t>:</w:t>
      </w:r>
      <w:r w:rsidRPr="00B47F56">
        <w:rPr>
          <w:rFonts w:ascii="Times New Roman" w:eastAsia="Times New Roman" w:hAnsi="Times New Roman" w:cs="Times New Roman"/>
          <w:b/>
          <w:color w:val="C0C0C0"/>
          <w:sz w:val="24"/>
          <w:szCs w:val="24"/>
        </w:rPr>
        <w:t>_</w:t>
      </w:r>
      <w:proofErr w:type="gramEnd"/>
      <w:r w:rsidRPr="00B47F56">
        <w:rPr>
          <w:rFonts w:ascii="Times New Roman" w:eastAsia="Times New Roman" w:hAnsi="Times New Roman" w:cs="Times New Roman"/>
          <w:b/>
          <w:color w:val="C0C0C0"/>
          <w:sz w:val="24"/>
          <w:szCs w:val="24"/>
        </w:rPr>
        <w:t>_________________________________</w:t>
      </w:r>
      <w:r w:rsidRPr="00B47F56">
        <w:rPr>
          <w:rFonts w:ascii="Times New Roman" w:eastAsia="Times New Roman" w:hAnsi="Times New Roman" w:cs="Times New Roman"/>
          <w:b/>
          <w:color w:val="000000"/>
          <w:sz w:val="24"/>
          <w:szCs w:val="24"/>
        </w:rPr>
        <w:t>DATE:</w:t>
      </w:r>
      <w:r w:rsidRPr="00B47F56">
        <w:rPr>
          <w:rFonts w:ascii="Times New Roman" w:eastAsia="Times New Roman" w:hAnsi="Times New Roman" w:cs="Times New Roman"/>
          <w:b/>
          <w:color w:val="C0C0C0"/>
          <w:sz w:val="24"/>
          <w:szCs w:val="24"/>
        </w:rPr>
        <w:t>______________</w:t>
      </w:r>
    </w:p>
    <w:p w:rsidR="00D36407" w:rsidRPr="00B47F56" w:rsidRDefault="00D36407" w:rsidP="00D36407">
      <w:pPr>
        <w:widowControl w:val="0"/>
        <w:spacing w:after="0" w:line="240" w:lineRule="auto"/>
        <w:ind w:left="720" w:firstLine="720"/>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EMERGENCY OPERATIONS COORDINATOR</w:t>
      </w:r>
    </w:p>
    <w:p w:rsidR="00D36407" w:rsidRPr="00B47F56" w:rsidRDefault="00BD2D66" w:rsidP="00D36407">
      <w:pPr>
        <w:autoSpaceDE w:val="0"/>
        <w:autoSpaceDN w:val="0"/>
        <w:adjustRightInd w:val="0"/>
        <w:spacing w:after="0" w:line="240" w:lineRule="auto"/>
        <w:ind w:left="720" w:firstLine="720"/>
        <w:rPr>
          <w:rFonts w:ascii="Times New Roman" w:hAnsi="Times New Roman" w:cs="Times New Roman"/>
          <w:b/>
          <w:bCs/>
          <w:i/>
          <w:color w:val="000000"/>
          <w:sz w:val="24"/>
          <w:szCs w:val="24"/>
        </w:rPr>
      </w:pPr>
      <w:r w:rsidRPr="00B47F56">
        <w:rPr>
          <w:rFonts w:ascii="Times New Roman" w:hAnsi="Times New Roman" w:cs="Times New Roman"/>
          <w:b/>
          <w:bCs/>
          <w:i/>
          <w:color w:val="000000"/>
          <w:sz w:val="24"/>
          <w:szCs w:val="24"/>
        </w:rPr>
        <w:t>{Technical College Name</w:t>
      </w:r>
      <w:r w:rsidR="00D36407" w:rsidRPr="00B47F56">
        <w:rPr>
          <w:rFonts w:ascii="Times New Roman" w:hAnsi="Times New Roman" w:cs="Times New Roman"/>
          <w:b/>
          <w:bCs/>
          <w:i/>
          <w:color w:val="000000"/>
          <w:sz w:val="24"/>
          <w:szCs w:val="24"/>
        </w:rPr>
        <w:t>}</w:t>
      </w:r>
    </w:p>
    <w:p w:rsidR="00D36407" w:rsidRPr="00B47F56" w:rsidRDefault="00D36407" w:rsidP="00D36407">
      <w:pPr>
        <w:widowControl w:val="0"/>
        <w:spacing w:after="0" w:line="240" w:lineRule="auto"/>
        <w:ind w:left="720" w:firstLine="720"/>
        <w:rPr>
          <w:rFonts w:ascii="Times New Roman" w:eastAsia="Times New Roman" w:hAnsi="Times New Roman" w:cs="Times New Roman"/>
          <w:b/>
          <w:color w:val="000000"/>
          <w:sz w:val="24"/>
          <w:szCs w:val="24"/>
        </w:rPr>
      </w:pPr>
    </w:p>
    <w:p w:rsidR="00D36407" w:rsidRPr="00B47F56" w:rsidRDefault="00364152" w:rsidP="00D36407">
      <w:pPr>
        <w:widowControl w:val="0"/>
        <w:spacing w:after="0" w:line="240" w:lineRule="auto"/>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APPROVED</w:t>
      </w:r>
      <w:proofErr w:type="gramStart"/>
      <w:r w:rsidRPr="00B47F56">
        <w:rPr>
          <w:rFonts w:ascii="Times New Roman" w:eastAsia="Times New Roman" w:hAnsi="Times New Roman" w:cs="Times New Roman"/>
          <w:b/>
          <w:color w:val="000000"/>
          <w:sz w:val="24"/>
          <w:szCs w:val="24"/>
        </w:rPr>
        <w:t>:</w:t>
      </w:r>
      <w:r w:rsidR="00D36407" w:rsidRPr="00B47F56">
        <w:rPr>
          <w:rFonts w:ascii="Times New Roman" w:eastAsia="Times New Roman" w:hAnsi="Times New Roman" w:cs="Times New Roman"/>
          <w:b/>
          <w:color w:val="C0C0C0"/>
          <w:sz w:val="24"/>
          <w:szCs w:val="24"/>
        </w:rPr>
        <w:t>_</w:t>
      </w:r>
      <w:proofErr w:type="gramEnd"/>
      <w:r w:rsidR="00D36407" w:rsidRPr="00B47F56">
        <w:rPr>
          <w:rFonts w:ascii="Times New Roman" w:eastAsia="Times New Roman" w:hAnsi="Times New Roman" w:cs="Times New Roman"/>
          <w:b/>
          <w:color w:val="C0C0C0"/>
          <w:sz w:val="24"/>
          <w:szCs w:val="24"/>
        </w:rPr>
        <w:t>_________________________________</w:t>
      </w:r>
      <w:r w:rsidR="00D36407" w:rsidRPr="00B47F56">
        <w:rPr>
          <w:rFonts w:ascii="Times New Roman" w:eastAsia="Times New Roman" w:hAnsi="Times New Roman" w:cs="Times New Roman"/>
          <w:b/>
          <w:color w:val="000000"/>
          <w:sz w:val="24"/>
          <w:szCs w:val="24"/>
        </w:rPr>
        <w:t>DATE:</w:t>
      </w:r>
      <w:r w:rsidR="00D36407" w:rsidRPr="00B47F56">
        <w:rPr>
          <w:rFonts w:ascii="Times New Roman" w:eastAsia="Times New Roman" w:hAnsi="Times New Roman" w:cs="Times New Roman"/>
          <w:b/>
          <w:color w:val="C0C0C0"/>
          <w:sz w:val="24"/>
          <w:szCs w:val="24"/>
        </w:rPr>
        <w:t>______________</w:t>
      </w:r>
    </w:p>
    <w:p w:rsidR="00D36407" w:rsidRPr="00B47F56" w:rsidRDefault="00364152" w:rsidP="00D36407">
      <w:pPr>
        <w:widowControl w:val="0"/>
        <w:spacing w:after="0" w:line="240" w:lineRule="auto"/>
        <w:ind w:left="720" w:firstLine="720"/>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PRESIDENT</w:t>
      </w:r>
    </w:p>
    <w:p w:rsidR="00D36407" w:rsidRPr="00B47F56" w:rsidRDefault="00D36407" w:rsidP="00D36407">
      <w:pPr>
        <w:autoSpaceDE w:val="0"/>
        <w:autoSpaceDN w:val="0"/>
        <w:adjustRightInd w:val="0"/>
        <w:spacing w:after="0" w:line="240" w:lineRule="auto"/>
        <w:ind w:left="720" w:firstLine="720"/>
        <w:rPr>
          <w:rFonts w:ascii="Times New Roman" w:hAnsi="Times New Roman" w:cs="Times New Roman"/>
          <w:b/>
          <w:bCs/>
          <w:i/>
          <w:color w:val="000000"/>
          <w:sz w:val="24"/>
          <w:szCs w:val="24"/>
        </w:rPr>
      </w:pPr>
      <w:r w:rsidRPr="00B47F56">
        <w:rPr>
          <w:rFonts w:ascii="Times New Roman" w:hAnsi="Times New Roman" w:cs="Times New Roman"/>
          <w:b/>
          <w:bCs/>
          <w:i/>
          <w:color w:val="000000"/>
          <w:sz w:val="24"/>
          <w:szCs w:val="24"/>
        </w:rPr>
        <w:t>{Technical College</w:t>
      </w:r>
      <w:r w:rsidR="00BD2D66" w:rsidRPr="00B47F56">
        <w:rPr>
          <w:rFonts w:ascii="Times New Roman" w:hAnsi="Times New Roman" w:cs="Times New Roman"/>
          <w:b/>
          <w:bCs/>
          <w:i/>
          <w:color w:val="000000"/>
          <w:sz w:val="24"/>
          <w:szCs w:val="24"/>
        </w:rPr>
        <w:t xml:space="preserve"> Name</w:t>
      </w:r>
      <w:r w:rsidRPr="00B47F56">
        <w:rPr>
          <w:rFonts w:ascii="Times New Roman" w:hAnsi="Times New Roman" w:cs="Times New Roman"/>
          <w:b/>
          <w:bCs/>
          <w:i/>
          <w:color w:val="000000"/>
          <w:sz w:val="24"/>
          <w:szCs w:val="24"/>
        </w:rPr>
        <w:t>}</w:t>
      </w:r>
    </w:p>
    <w:p w:rsidR="00D36407" w:rsidRPr="00B47F56" w:rsidRDefault="00D36407" w:rsidP="00D36407">
      <w:pPr>
        <w:widowControl w:val="0"/>
        <w:spacing w:after="0" w:line="240" w:lineRule="auto"/>
        <w:ind w:left="720" w:firstLine="720"/>
        <w:rPr>
          <w:rFonts w:ascii="Times New Roman" w:eastAsia="Times New Roman" w:hAnsi="Times New Roman" w:cs="Times New Roman"/>
          <w:b/>
          <w:color w:val="000000"/>
          <w:sz w:val="24"/>
          <w:szCs w:val="24"/>
        </w:rPr>
      </w:pPr>
    </w:p>
    <w:p w:rsidR="00D36407" w:rsidRPr="00B47F56" w:rsidRDefault="00D36407" w:rsidP="00D36407">
      <w:pPr>
        <w:widowControl w:val="0"/>
        <w:spacing w:after="0" w:line="240" w:lineRule="auto"/>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REVIEWED</w:t>
      </w:r>
      <w:proofErr w:type="gramStart"/>
      <w:r w:rsidRPr="00B47F56">
        <w:rPr>
          <w:rFonts w:ascii="Times New Roman" w:eastAsia="Times New Roman" w:hAnsi="Times New Roman" w:cs="Times New Roman"/>
          <w:b/>
          <w:color w:val="000000"/>
          <w:sz w:val="24"/>
          <w:szCs w:val="24"/>
        </w:rPr>
        <w:t>:</w:t>
      </w:r>
      <w:r w:rsidRPr="00B47F56">
        <w:rPr>
          <w:rFonts w:ascii="Times New Roman" w:eastAsia="Times New Roman" w:hAnsi="Times New Roman" w:cs="Times New Roman"/>
          <w:b/>
          <w:color w:val="C0C0C0"/>
          <w:sz w:val="24"/>
          <w:szCs w:val="24"/>
        </w:rPr>
        <w:t>_</w:t>
      </w:r>
      <w:proofErr w:type="gramEnd"/>
      <w:r w:rsidRPr="00B47F56">
        <w:rPr>
          <w:rFonts w:ascii="Times New Roman" w:eastAsia="Times New Roman" w:hAnsi="Times New Roman" w:cs="Times New Roman"/>
          <w:b/>
          <w:color w:val="C0C0C0"/>
          <w:sz w:val="24"/>
          <w:szCs w:val="24"/>
        </w:rPr>
        <w:t>_________________________________</w:t>
      </w:r>
      <w:r w:rsidRPr="00B47F56">
        <w:rPr>
          <w:rFonts w:ascii="Times New Roman" w:eastAsia="Times New Roman" w:hAnsi="Times New Roman" w:cs="Times New Roman"/>
          <w:b/>
          <w:color w:val="000000"/>
          <w:sz w:val="24"/>
          <w:szCs w:val="24"/>
        </w:rPr>
        <w:t>DATE:</w:t>
      </w:r>
      <w:r w:rsidRPr="00B47F56">
        <w:rPr>
          <w:rFonts w:ascii="Times New Roman" w:eastAsia="Times New Roman" w:hAnsi="Times New Roman" w:cs="Times New Roman"/>
          <w:b/>
          <w:color w:val="C0C0C0"/>
          <w:sz w:val="24"/>
          <w:szCs w:val="24"/>
        </w:rPr>
        <w:t>______________</w:t>
      </w:r>
      <w:r w:rsidRPr="00B47F56">
        <w:rPr>
          <w:rFonts w:ascii="Times New Roman" w:eastAsia="Times New Roman" w:hAnsi="Times New Roman" w:cs="Times New Roman"/>
          <w:b/>
          <w:color w:val="000000"/>
          <w:sz w:val="24"/>
          <w:szCs w:val="24"/>
        </w:rPr>
        <w:t xml:space="preserve"> </w:t>
      </w:r>
    </w:p>
    <w:p w:rsidR="00D36407" w:rsidRPr="00B47F56" w:rsidRDefault="00D36407" w:rsidP="00D36407">
      <w:pPr>
        <w:widowControl w:val="0"/>
        <w:spacing w:after="0" w:line="240" w:lineRule="auto"/>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ab/>
      </w:r>
      <w:r w:rsidRPr="00B47F56">
        <w:rPr>
          <w:rFonts w:ascii="Times New Roman" w:eastAsia="Times New Roman" w:hAnsi="Times New Roman" w:cs="Times New Roman"/>
          <w:b/>
          <w:color w:val="000000"/>
          <w:sz w:val="24"/>
          <w:szCs w:val="24"/>
        </w:rPr>
        <w:tab/>
        <w:t>EMERGENCY MANAGER</w:t>
      </w:r>
    </w:p>
    <w:p w:rsidR="00D36407" w:rsidRPr="00B47F56" w:rsidRDefault="00D36407" w:rsidP="00D36407">
      <w:pPr>
        <w:widowControl w:val="0"/>
        <w:spacing w:after="0" w:line="240" w:lineRule="auto"/>
        <w:ind w:left="720" w:firstLine="720"/>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TECHNICAL COLLEGE SYSTEM OF GEORGIA</w:t>
      </w:r>
    </w:p>
    <w:p w:rsidR="00D36407" w:rsidRPr="00B47F56" w:rsidRDefault="00D36407" w:rsidP="00D36407">
      <w:pPr>
        <w:widowControl w:val="0"/>
        <w:spacing w:after="0" w:line="240" w:lineRule="auto"/>
        <w:rPr>
          <w:rFonts w:ascii="Times New Roman" w:eastAsia="Times New Roman" w:hAnsi="Times New Roman" w:cs="Times New Roman"/>
          <w:b/>
          <w:color w:val="000000"/>
          <w:sz w:val="24"/>
          <w:szCs w:val="24"/>
        </w:rPr>
      </w:pPr>
    </w:p>
    <w:p w:rsidR="00D36407" w:rsidRPr="00B47F56" w:rsidRDefault="00D36407" w:rsidP="00D36407">
      <w:pPr>
        <w:widowControl w:val="0"/>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b/>
          <w:color w:val="000000"/>
          <w:sz w:val="24"/>
          <w:szCs w:val="24"/>
        </w:rPr>
        <w:t>APPROVED</w:t>
      </w:r>
      <w:proofErr w:type="gramStart"/>
      <w:r w:rsidRPr="00B47F56">
        <w:rPr>
          <w:rFonts w:ascii="Times New Roman" w:eastAsia="Times New Roman" w:hAnsi="Times New Roman" w:cs="Times New Roman"/>
          <w:b/>
          <w:color w:val="000000"/>
          <w:sz w:val="24"/>
          <w:szCs w:val="24"/>
        </w:rPr>
        <w:t>:</w:t>
      </w:r>
      <w:r w:rsidRPr="00B47F56">
        <w:rPr>
          <w:rFonts w:ascii="Times New Roman" w:eastAsia="Times New Roman" w:hAnsi="Times New Roman" w:cs="Times New Roman"/>
          <w:b/>
          <w:color w:val="C0C0C0"/>
          <w:sz w:val="24"/>
          <w:szCs w:val="24"/>
        </w:rPr>
        <w:t>_</w:t>
      </w:r>
      <w:proofErr w:type="gramEnd"/>
      <w:r w:rsidRPr="00B47F56">
        <w:rPr>
          <w:rFonts w:ascii="Times New Roman" w:eastAsia="Times New Roman" w:hAnsi="Times New Roman" w:cs="Times New Roman"/>
          <w:b/>
          <w:color w:val="C0C0C0"/>
          <w:sz w:val="24"/>
          <w:szCs w:val="24"/>
        </w:rPr>
        <w:t>_________________________________</w:t>
      </w:r>
      <w:r w:rsidRPr="00B47F56">
        <w:rPr>
          <w:rFonts w:ascii="Times New Roman" w:eastAsia="Times New Roman" w:hAnsi="Times New Roman" w:cs="Times New Roman"/>
          <w:b/>
          <w:color w:val="000000"/>
          <w:sz w:val="24"/>
          <w:szCs w:val="24"/>
        </w:rPr>
        <w:t>DATE:</w:t>
      </w:r>
      <w:r w:rsidRPr="00B47F56">
        <w:rPr>
          <w:rFonts w:ascii="Times New Roman" w:eastAsia="Times New Roman" w:hAnsi="Times New Roman" w:cs="Times New Roman"/>
          <w:b/>
          <w:color w:val="C0C0C0"/>
          <w:sz w:val="24"/>
          <w:szCs w:val="24"/>
        </w:rPr>
        <w:t>______________</w:t>
      </w:r>
    </w:p>
    <w:p w:rsidR="00D36407" w:rsidRPr="00B47F56" w:rsidRDefault="00EC2AEA" w:rsidP="00D36407">
      <w:pPr>
        <w:widowControl w:val="0"/>
        <w:spacing w:after="0" w:line="240" w:lineRule="auto"/>
        <w:ind w:left="720" w:firstLine="720"/>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GENERAL COUNSEL</w:t>
      </w:r>
    </w:p>
    <w:p w:rsidR="00D36407" w:rsidRPr="00B47F56" w:rsidRDefault="00D36407" w:rsidP="00D36407">
      <w:pPr>
        <w:widowControl w:val="0"/>
        <w:spacing w:after="0" w:line="240" w:lineRule="auto"/>
        <w:ind w:left="720" w:firstLine="720"/>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TECHNICAL COLLEGE SYSTEM OF GEORGIA</w:t>
      </w:r>
    </w:p>
    <w:p w:rsidR="00D36407" w:rsidRPr="00B47F56" w:rsidRDefault="00D36407" w:rsidP="00D36407">
      <w:pPr>
        <w:autoSpaceDE w:val="0"/>
        <w:autoSpaceDN w:val="0"/>
        <w:adjustRightInd w:val="0"/>
        <w:spacing w:after="0" w:line="240" w:lineRule="auto"/>
        <w:rPr>
          <w:rFonts w:cs="TimesNewRoman,Bold"/>
          <w:bCs/>
          <w:color w:val="000000"/>
          <w:sz w:val="24"/>
          <w:szCs w:val="24"/>
        </w:rPr>
      </w:pPr>
    </w:p>
    <w:p w:rsidR="00D36407" w:rsidRPr="00B47F56" w:rsidRDefault="00D36407" w:rsidP="00D36407">
      <w:pPr>
        <w:autoSpaceDE w:val="0"/>
        <w:autoSpaceDN w:val="0"/>
        <w:adjustRightInd w:val="0"/>
        <w:spacing w:after="0" w:line="240" w:lineRule="auto"/>
        <w:rPr>
          <w:rFonts w:cs="TimesNewRoman,Bold"/>
          <w:bCs/>
          <w:color w:val="000000"/>
        </w:rPr>
      </w:pPr>
    </w:p>
    <w:p w:rsidR="00D36407" w:rsidRPr="00B47F56" w:rsidRDefault="00D36407">
      <w:pPr>
        <w:rPr>
          <w:rFonts w:ascii="Times New Roman" w:hAnsi="Times New Roman" w:cs="Times New Roman"/>
          <w:sz w:val="24"/>
          <w:szCs w:val="24"/>
        </w:rPr>
      </w:pPr>
      <w:r w:rsidRPr="00B47F56">
        <w:rPr>
          <w:rFonts w:ascii="Times New Roman" w:hAnsi="Times New Roman" w:cs="Times New Roman"/>
          <w:sz w:val="24"/>
          <w:szCs w:val="24"/>
        </w:rPr>
        <w:br w:type="page"/>
      </w:r>
    </w:p>
    <w:p w:rsidR="00D36407" w:rsidRPr="00B47F56" w:rsidRDefault="00D36407" w:rsidP="00D36407">
      <w:pPr>
        <w:pStyle w:val="BodyText"/>
        <w:jc w:val="center"/>
        <w:rPr>
          <w:b/>
          <w:sz w:val="28"/>
          <w:szCs w:val="28"/>
        </w:rPr>
      </w:pPr>
      <w:r w:rsidRPr="00B47F56">
        <w:rPr>
          <w:b/>
          <w:sz w:val="28"/>
          <w:szCs w:val="28"/>
        </w:rPr>
        <w:lastRenderedPageBreak/>
        <w:t>Promulgation Statement</w:t>
      </w:r>
    </w:p>
    <w:p w:rsidR="00D36407" w:rsidRPr="00B47F56" w:rsidRDefault="00D36407" w:rsidP="00D36407">
      <w:pPr>
        <w:pStyle w:val="BodyText"/>
      </w:pPr>
    </w:p>
    <w:p w:rsidR="00507699" w:rsidRPr="00B47F56" w:rsidRDefault="00507699" w:rsidP="00D36407">
      <w:pPr>
        <w:pStyle w:val="BodyText"/>
        <w:ind w:left="0"/>
      </w:pPr>
    </w:p>
    <w:p w:rsidR="00D36407" w:rsidRPr="00B47F56" w:rsidRDefault="00D36407" w:rsidP="00D36407">
      <w:pPr>
        <w:pStyle w:val="BodyText"/>
        <w:ind w:left="0"/>
      </w:pPr>
      <w:r w:rsidRPr="00B47F56">
        <w:t>The primary role of government is to provide for the welfare of its citizens. The welfare and safety of citizens is never more</w:t>
      </w:r>
      <w:r w:rsidR="000B2A4A" w:rsidRPr="00B47F56">
        <w:t xml:space="preserve"> threatened than during emergencies</w:t>
      </w:r>
      <w:r w:rsidRPr="00B47F56">
        <w:t xml:space="preserve">. The goal of emergency management is to ensure that mitigation, preparedness, response, and recovery actions exist so that public welfare and safety is preserved. </w:t>
      </w:r>
    </w:p>
    <w:p w:rsidR="00D36407" w:rsidRPr="00B47F56" w:rsidRDefault="00D36407" w:rsidP="00D36407">
      <w:pPr>
        <w:pStyle w:val="BodyText"/>
      </w:pPr>
    </w:p>
    <w:p w:rsidR="00D36407" w:rsidRPr="00B47F56" w:rsidRDefault="00D36407" w:rsidP="00507699">
      <w:pPr>
        <w:pStyle w:val="BodyText"/>
        <w:ind w:left="0"/>
      </w:pPr>
      <w:r w:rsidRPr="00B47F56">
        <w:t xml:space="preserve">The </w:t>
      </w:r>
      <w:r w:rsidRPr="00B47F56">
        <w:rPr>
          <w:i/>
        </w:rPr>
        <w:t>{Technical</w:t>
      </w:r>
      <w:r w:rsidR="00BD2D66" w:rsidRPr="00B47F56">
        <w:rPr>
          <w:i/>
        </w:rPr>
        <w:t xml:space="preserve"> College</w:t>
      </w:r>
      <w:r w:rsidR="00931F24" w:rsidRPr="00B47F56">
        <w:rPr>
          <w:i/>
        </w:rPr>
        <w:t xml:space="preserve"> Name</w:t>
      </w:r>
      <w:r w:rsidRPr="00B47F56">
        <w:rPr>
          <w:i/>
        </w:rPr>
        <w:t>}</w:t>
      </w:r>
      <w:r w:rsidRPr="00B47F56">
        <w:t xml:space="preserve"> Emergency Operations Plan (EOP) provide</w:t>
      </w:r>
      <w:r w:rsidR="00261180" w:rsidRPr="00B47F56">
        <w:t>s a comprehensive framework for college</w:t>
      </w:r>
      <w:r w:rsidRPr="00B47F56">
        <w:t>-wide emergency management. It addresses the roles and responsibilities of government organizations</w:t>
      </w:r>
      <w:r w:rsidR="00841034" w:rsidRPr="00B47F56">
        <w:t xml:space="preserve"> and provides a link to local, state, f</w:t>
      </w:r>
      <w:r w:rsidRPr="00B47F56">
        <w:t>ederal, and private organizations and resources that may be activated to addre</w:t>
      </w:r>
      <w:r w:rsidR="000B2A4A" w:rsidRPr="00B47F56">
        <w:t xml:space="preserve">ss </w:t>
      </w:r>
      <w:r w:rsidRPr="00B47F56">
        <w:t xml:space="preserve">emergencies at </w:t>
      </w:r>
      <w:r w:rsidRPr="00B47F56">
        <w:rPr>
          <w:i/>
        </w:rPr>
        <w:t>{Technical Coll</w:t>
      </w:r>
      <w:r w:rsidR="00BD2D66" w:rsidRPr="00B47F56">
        <w:rPr>
          <w:i/>
        </w:rPr>
        <w:t>ege</w:t>
      </w:r>
      <w:r w:rsidR="00931F24" w:rsidRPr="00B47F56">
        <w:rPr>
          <w:i/>
        </w:rPr>
        <w:t xml:space="preserve"> Name</w:t>
      </w:r>
      <w:r w:rsidRPr="00B47F56">
        <w:rPr>
          <w:i/>
        </w:rPr>
        <w:t>}</w:t>
      </w:r>
      <w:r w:rsidRPr="00B47F56">
        <w:t xml:space="preserve">. </w:t>
      </w:r>
    </w:p>
    <w:p w:rsidR="00D36407" w:rsidRPr="00B47F56" w:rsidRDefault="00261180" w:rsidP="00D36407">
      <w:pPr>
        <w:pStyle w:val="BodyText"/>
      </w:pPr>
      <w:r w:rsidRPr="00B47F56">
        <w:t xml:space="preserve"> </w:t>
      </w:r>
    </w:p>
    <w:p w:rsidR="00D36407" w:rsidRPr="00B47F56" w:rsidRDefault="00D36407" w:rsidP="00507699">
      <w:pPr>
        <w:pStyle w:val="BodyText"/>
        <w:ind w:left="0"/>
      </w:pPr>
      <w:r w:rsidRPr="00B47F56">
        <w:t xml:space="preserve">The </w:t>
      </w:r>
      <w:r w:rsidRPr="00B47F56">
        <w:rPr>
          <w:i/>
        </w:rPr>
        <w:t>{Technical</w:t>
      </w:r>
      <w:r w:rsidR="00BD2D66" w:rsidRPr="00B47F56">
        <w:rPr>
          <w:i/>
        </w:rPr>
        <w:t xml:space="preserve"> College </w:t>
      </w:r>
      <w:r w:rsidR="00931F24" w:rsidRPr="00B47F56">
        <w:rPr>
          <w:i/>
        </w:rPr>
        <w:t>Name</w:t>
      </w:r>
      <w:r w:rsidRPr="00B47F56">
        <w:rPr>
          <w:i/>
        </w:rPr>
        <w:t>}</w:t>
      </w:r>
      <w:r w:rsidRPr="00B47F56">
        <w:t xml:space="preserve"> EOP ensures consistency with current policy guidance and describes the interrelationship with</w:t>
      </w:r>
      <w:r w:rsidR="00C353F5" w:rsidRPr="00B47F56">
        <w:t xml:space="preserve"> other levels of government. This</w:t>
      </w:r>
      <w:r w:rsidRPr="00B47F56">
        <w:t xml:space="preserve"> plan will continue to evolve, responding to lessons l</w:t>
      </w:r>
      <w:r w:rsidR="000B2A4A" w:rsidRPr="00B47F56">
        <w:t xml:space="preserve">earned from actual </w:t>
      </w:r>
      <w:r w:rsidRPr="00B47F56">
        <w:t xml:space="preserve">emergency experiences, ongoing planning efforts, training and exercise activities, and Federal guidance. </w:t>
      </w:r>
    </w:p>
    <w:p w:rsidR="00D36407" w:rsidRPr="00B47F56" w:rsidRDefault="00D36407" w:rsidP="00D36407">
      <w:pPr>
        <w:pStyle w:val="BodyText"/>
      </w:pPr>
    </w:p>
    <w:p w:rsidR="00D36407" w:rsidRPr="00B47F56" w:rsidRDefault="00D36407" w:rsidP="00507699">
      <w:pPr>
        <w:pStyle w:val="BodyText"/>
        <w:ind w:left="0"/>
      </w:pPr>
      <w:r w:rsidRPr="00B47F56">
        <w:t xml:space="preserve">Therefore, in recognition of the emergency management responsibilities of </w:t>
      </w:r>
      <w:r w:rsidRPr="00B47F56">
        <w:rPr>
          <w:i/>
        </w:rPr>
        <w:t>{Technical</w:t>
      </w:r>
      <w:r w:rsidR="00931F24" w:rsidRPr="00B47F56">
        <w:rPr>
          <w:i/>
        </w:rPr>
        <w:t xml:space="preserve"> College Name</w:t>
      </w:r>
      <w:r w:rsidRPr="00B47F56">
        <w:rPr>
          <w:i/>
        </w:rPr>
        <w:t>}</w:t>
      </w:r>
      <w:r w:rsidR="00507699" w:rsidRPr="00B47F56">
        <w:rPr>
          <w:i/>
        </w:rPr>
        <w:t xml:space="preserve"> </w:t>
      </w:r>
      <w:r w:rsidRPr="00B47F56">
        <w:t xml:space="preserve">and with the authority vested in me as the </w:t>
      </w:r>
      <w:r w:rsidR="00BD2D66" w:rsidRPr="00B47F56">
        <w:t>President</w:t>
      </w:r>
      <w:r w:rsidRPr="00B47F56">
        <w:t xml:space="preserve"> of</w:t>
      </w:r>
      <w:r w:rsidR="00507699" w:rsidRPr="00B47F56">
        <w:t xml:space="preserve"> </w:t>
      </w:r>
      <w:r w:rsidR="00507699" w:rsidRPr="00B47F56">
        <w:rPr>
          <w:i/>
        </w:rPr>
        <w:t>{Technical</w:t>
      </w:r>
      <w:r w:rsidR="00BD2D66" w:rsidRPr="00B47F56">
        <w:rPr>
          <w:i/>
        </w:rPr>
        <w:t xml:space="preserve"> College</w:t>
      </w:r>
      <w:r w:rsidR="00931F24" w:rsidRPr="00B47F56">
        <w:rPr>
          <w:i/>
        </w:rPr>
        <w:t xml:space="preserve"> Name</w:t>
      </w:r>
      <w:r w:rsidR="00386F26" w:rsidRPr="00B47F56">
        <w:rPr>
          <w:i/>
        </w:rPr>
        <w:t>}</w:t>
      </w:r>
      <w:r w:rsidR="00C353F5" w:rsidRPr="00B47F56">
        <w:rPr>
          <w:i/>
        </w:rPr>
        <w:t>,</w:t>
      </w:r>
      <w:r w:rsidR="00507699" w:rsidRPr="00B47F56">
        <w:t xml:space="preserve"> </w:t>
      </w:r>
      <w:r w:rsidRPr="00B47F56">
        <w:t xml:space="preserve">I hereby promulgate the </w:t>
      </w:r>
      <w:r w:rsidRPr="00B47F56">
        <w:rPr>
          <w:i/>
        </w:rPr>
        <w:t xml:space="preserve">{Technical </w:t>
      </w:r>
      <w:r w:rsidR="00BD2D66" w:rsidRPr="00B47F56">
        <w:rPr>
          <w:i/>
        </w:rPr>
        <w:t>College</w:t>
      </w:r>
      <w:r w:rsidR="00931F24" w:rsidRPr="00B47F56">
        <w:rPr>
          <w:i/>
        </w:rPr>
        <w:t xml:space="preserve"> Name</w:t>
      </w:r>
      <w:r w:rsidR="00507699" w:rsidRPr="00B47F56">
        <w:rPr>
          <w:i/>
        </w:rPr>
        <w:t xml:space="preserve">} </w:t>
      </w:r>
      <w:r w:rsidRPr="00B47F56">
        <w:t>Emergency Operations Plan.</w:t>
      </w:r>
    </w:p>
    <w:p w:rsidR="00D36407" w:rsidRPr="00B47F56" w:rsidRDefault="00D36407" w:rsidP="00D36407">
      <w:pPr>
        <w:pStyle w:val="BodyText"/>
      </w:pPr>
    </w:p>
    <w:p w:rsidR="00D36407" w:rsidRPr="00B47F56" w:rsidRDefault="00D36407" w:rsidP="00D36407">
      <w:pPr>
        <w:pStyle w:val="BodyText"/>
      </w:pPr>
    </w:p>
    <w:p w:rsidR="00507699" w:rsidRPr="00B47F56" w:rsidRDefault="00507699" w:rsidP="00D36407">
      <w:pPr>
        <w:pStyle w:val="BodyText"/>
      </w:pPr>
    </w:p>
    <w:p w:rsidR="00D36407" w:rsidRPr="00B47F56" w:rsidRDefault="00D36407" w:rsidP="00507699">
      <w:pPr>
        <w:pStyle w:val="BodyText"/>
        <w:ind w:left="0"/>
        <w:contextualSpacing/>
      </w:pPr>
      <w:r w:rsidRPr="00B47F56">
        <w:t>____________________________________</w:t>
      </w:r>
      <w:r w:rsidR="00CA2C91" w:rsidRPr="00B47F56">
        <w:tab/>
      </w:r>
      <w:r w:rsidR="00CA2C91" w:rsidRPr="00B47F56">
        <w:tab/>
      </w:r>
      <w:r w:rsidR="00507699" w:rsidRPr="00B47F56">
        <w:t>________________</w:t>
      </w:r>
    </w:p>
    <w:p w:rsidR="00CA2C91" w:rsidRPr="00B47F56" w:rsidRDefault="001F793B" w:rsidP="00CA2C91">
      <w:pPr>
        <w:contextualSpacing/>
        <w:rPr>
          <w:rFonts w:ascii="Times New Roman" w:hAnsi="Times New Roman" w:cs="Times New Roman"/>
          <w:sz w:val="24"/>
          <w:szCs w:val="24"/>
        </w:rPr>
      </w:pPr>
      <w:r w:rsidRPr="00B47F56">
        <w:rPr>
          <w:rFonts w:ascii="Times New Roman" w:hAnsi="Times New Roman" w:cs="Times New Roman"/>
          <w:sz w:val="24"/>
          <w:szCs w:val="24"/>
        </w:rPr>
        <w:t>President</w:t>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00CA2C91" w:rsidRPr="00B47F56">
        <w:rPr>
          <w:rFonts w:ascii="Times New Roman" w:hAnsi="Times New Roman" w:cs="Times New Roman"/>
          <w:sz w:val="24"/>
          <w:szCs w:val="24"/>
        </w:rPr>
        <w:t>Date</w:t>
      </w:r>
    </w:p>
    <w:p w:rsidR="00507699" w:rsidRPr="00B47F56" w:rsidRDefault="00D36407" w:rsidP="00CA2C91">
      <w:pPr>
        <w:contextualSpacing/>
      </w:pPr>
      <w:r w:rsidRPr="00B47F56">
        <w:rPr>
          <w:rFonts w:ascii="Times New Roman" w:hAnsi="Times New Roman" w:cs="Times New Roman"/>
          <w:i/>
          <w:sz w:val="24"/>
          <w:szCs w:val="24"/>
        </w:rPr>
        <w:t>{Technical</w:t>
      </w:r>
      <w:r w:rsidR="00931F24" w:rsidRPr="00B47F56">
        <w:rPr>
          <w:rFonts w:ascii="Times New Roman" w:hAnsi="Times New Roman" w:cs="Times New Roman"/>
          <w:i/>
          <w:sz w:val="24"/>
          <w:szCs w:val="24"/>
        </w:rPr>
        <w:t xml:space="preserve"> College Name</w:t>
      </w:r>
      <w:r w:rsidRPr="00B47F56">
        <w:rPr>
          <w:rFonts w:ascii="Times New Roman" w:hAnsi="Times New Roman" w:cs="Times New Roman"/>
          <w:i/>
          <w:sz w:val="24"/>
          <w:szCs w:val="24"/>
        </w:rPr>
        <w:t>}</w:t>
      </w:r>
      <w:r w:rsidRPr="00B47F56">
        <w:br w:type="page"/>
      </w:r>
    </w:p>
    <w:p w:rsidR="00507699" w:rsidRPr="00B47F56" w:rsidRDefault="00507699" w:rsidP="00507699">
      <w:pPr>
        <w:pStyle w:val="BodyText"/>
        <w:jc w:val="center"/>
        <w:rPr>
          <w:b/>
          <w:sz w:val="28"/>
          <w:szCs w:val="28"/>
        </w:rPr>
      </w:pPr>
      <w:r w:rsidRPr="00B47F56">
        <w:rPr>
          <w:b/>
          <w:sz w:val="28"/>
          <w:szCs w:val="28"/>
        </w:rPr>
        <w:lastRenderedPageBreak/>
        <w:t>Approval and Implementation</w:t>
      </w:r>
    </w:p>
    <w:p w:rsidR="00507699" w:rsidRPr="00B47F56" w:rsidRDefault="00507699" w:rsidP="00507699">
      <w:pPr>
        <w:pStyle w:val="BodyText"/>
      </w:pPr>
    </w:p>
    <w:p w:rsidR="00507699" w:rsidRPr="00B47F56" w:rsidRDefault="00507699" w:rsidP="006241C0">
      <w:pPr>
        <w:pStyle w:val="BodyText"/>
        <w:ind w:left="0"/>
      </w:pPr>
      <w:r w:rsidRPr="00B47F56">
        <w:t xml:space="preserve">This plan supersedes the </w:t>
      </w:r>
      <w:r w:rsidRPr="00B47F56">
        <w:rPr>
          <w:i/>
        </w:rPr>
        <w:t>{Technical</w:t>
      </w:r>
      <w:r w:rsidR="00BD2D66" w:rsidRPr="00B47F56">
        <w:rPr>
          <w:i/>
        </w:rPr>
        <w:t xml:space="preserve"> College </w:t>
      </w:r>
      <w:r w:rsidR="007451C8" w:rsidRPr="00B47F56">
        <w:rPr>
          <w:i/>
        </w:rPr>
        <w:t>Name</w:t>
      </w:r>
      <w:r w:rsidRPr="00B47F56">
        <w:rPr>
          <w:i/>
        </w:rPr>
        <w:t xml:space="preserve">} </w:t>
      </w:r>
      <w:r w:rsidRPr="00B47F56">
        <w:t>Emergency Operation</w:t>
      </w:r>
      <w:r w:rsidR="00CA2C91" w:rsidRPr="00B47F56">
        <w:t>s</w:t>
      </w:r>
      <w:r w:rsidRPr="00B47F56">
        <w:t xml:space="preserve"> Plan dated </w:t>
      </w:r>
      <w:r w:rsidRPr="00B47F56">
        <w:rPr>
          <w:i/>
        </w:rPr>
        <w:t>{Month</w:t>
      </w:r>
      <w:r w:rsidR="000B2A4A" w:rsidRPr="00B47F56">
        <w:rPr>
          <w:i/>
        </w:rPr>
        <w:t>/</w:t>
      </w:r>
      <w:r w:rsidRPr="00B47F56">
        <w:rPr>
          <w:i/>
        </w:rPr>
        <w:t>Day</w:t>
      </w:r>
      <w:r w:rsidR="000B2A4A" w:rsidRPr="00B47F56">
        <w:rPr>
          <w:i/>
        </w:rPr>
        <w:t>/</w:t>
      </w:r>
      <w:r w:rsidRPr="00B47F56">
        <w:rPr>
          <w:i/>
        </w:rPr>
        <w:t>Year}</w:t>
      </w:r>
      <w:r w:rsidRPr="00B47F56">
        <w:t>.</w:t>
      </w:r>
    </w:p>
    <w:p w:rsidR="00507699" w:rsidRPr="00B47F56" w:rsidRDefault="00507699" w:rsidP="00507699">
      <w:pPr>
        <w:pStyle w:val="BodyText"/>
      </w:pPr>
    </w:p>
    <w:p w:rsidR="00507699" w:rsidRPr="00B47F56" w:rsidRDefault="00507699" w:rsidP="006241C0">
      <w:pPr>
        <w:pStyle w:val="BodyText"/>
        <w:ind w:left="0"/>
      </w:pPr>
      <w:r w:rsidRPr="00B47F56">
        <w:rPr>
          <w:color w:val="000000"/>
          <w:szCs w:val="24"/>
        </w:rPr>
        <w:t xml:space="preserve">The </w:t>
      </w:r>
      <w:r w:rsidRPr="00B47F56">
        <w:t xml:space="preserve">transfer of management authority for actions during an incident is done through the execution of a written delegation of authority from an agency to the incident commander. This procedure facilitates the transition between incident management levels. The delegation of authority is a part of the briefing package provided to an incoming incident management team. It should contain both the delegation of authority and specific limitations to that authority. </w:t>
      </w:r>
    </w:p>
    <w:p w:rsidR="00507699" w:rsidRPr="00B47F56" w:rsidRDefault="00507699" w:rsidP="00507699">
      <w:pPr>
        <w:pStyle w:val="BodyText"/>
        <w:ind w:left="0"/>
      </w:pPr>
    </w:p>
    <w:p w:rsidR="00507699" w:rsidRPr="00B47F56" w:rsidRDefault="00507699" w:rsidP="006241C0">
      <w:pPr>
        <w:pStyle w:val="BodyText"/>
        <w:ind w:left="0"/>
      </w:pPr>
      <w:r w:rsidRPr="00B47F56">
        <w:t xml:space="preserve">The </w:t>
      </w:r>
      <w:r w:rsidRPr="00B47F56">
        <w:rPr>
          <w:i/>
        </w:rPr>
        <w:t>{Technical</w:t>
      </w:r>
      <w:r w:rsidR="00F8246B" w:rsidRPr="00B47F56">
        <w:rPr>
          <w:i/>
        </w:rPr>
        <w:t xml:space="preserve"> College </w:t>
      </w:r>
      <w:r w:rsidR="007451C8" w:rsidRPr="00B47F56">
        <w:rPr>
          <w:i/>
        </w:rPr>
        <w:t>Name</w:t>
      </w:r>
      <w:r w:rsidRPr="00B47F56">
        <w:rPr>
          <w:i/>
        </w:rPr>
        <w:t>}</w:t>
      </w:r>
      <w:r w:rsidRPr="00B47F56">
        <w:t xml:space="preserve"> Emergency Operations Plan delegates the authority to specific individuals in the event that </w:t>
      </w:r>
      <w:r w:rsidR="00280D10" w:rsidRPr="00B47F56">
        <w:t>the president</w:t>
      </w:r>
      <w:r w:rsidR="00B74842" w:rsidRPr="00B47F56">
        <w:t xml:space="preserve"> is</w:t>
      </w:r>
      <w:r w:rsidR="00280D10" w:rsidRPr="00B47F56">
        <w:t xml:space="preserve"> </w:t>
      </w:r>
      <w:r w:rsidRPr="00B47F56">
        <w:t xml:space="preserve">unavailable. The chain of succession </w:t>
      </w:r>
      <w:r w:rsidR="00A570F9" w:rsidRPr="00B47F56">
        <w:t>in a major emergency</w:t>
      </w:r>
      <w:r w:rsidRPr="00B47F56">
        <w:t xml:space="preserve"> is as follows: </w:t>
      </w:r>
    </w:p>
    <w:p w:rsidR="00507699" w:rsidRPr="00B47F56" w:rsidRDefault="00507699" w:rsidP="00CA2C91">
      <w:pPr>
        <w:pStyle w:val="Number"/>
        <w:numPr>
          <w:ilvl w:val="0"/>
          <w:numId w:val="0"/>
        </w:numPr>
      </w:pPr>
    </w:p>
    <w:p w:rsidR="00507699" w:rsidRPr="00B47F56" w:rsidRDefault="00280D10" w:rsidP="00507699">
      <w:pPr>
        <w:pStyle w:val="Number"/>
      </w:pPr>
      <w:r w:rsidRPr="00B47F56">
        <w:t>President</w:t>
      </w:r>
    </w:p>
    <w:p w:rsidR="00507699" w:rsidRPr="00B47F56" w:rsidRDefault="00507699" w:rsidP="00507699">
      <w:pPr>
        <w:pStyle w:val="Number"/>
      </w:pPr>
      <w:r w:rsidRPr="00B47F56">
        <w:t>(</w:t>
      </w:r>
      <w:r w:rsidRPr="00B47F56">
        <w:rPr>
          <w:u w:val="single"/>
        </w:rPr>
        <w:t>Position Title</w:t>
      </w:r>
      <w:r w:rsidRPr="00B47F56">
        <w:t>)</w:t>
      </w:r>
    </w:p>
    <w:p w:rsidR="00507699" w:rsidRPr="00B47F56" w:rsidRDefault="00507699" w:rsidP="00507699">
      <w:pPr>
        <w:pStyle w:val="Number"/>
      </w:pPr>
      <w:r w:rsidRPr="00B47F56">
        <w:t>(</w:t>
      </w:r>
      <w:r w:rsidRPr="00B47F56">
        <w:rPr>
          <w:u w:val="single"/>
        </w:rPr>
        <w:t>Position Title</w:t>
      </w:r>
      <w:r w:rsidRPr="00B47F56">
        <w:t>)</w:t>
      </w:r>
    </w:p>
    <w:p w:rsidR="006241C0" w:rsidRPr="00B47F56" w:rsidRDefault="00180D09" w:rsidP="00507699">
      <w:pPr>
        <w:pStyle w:val="Number"/>
      </w:pPr>
      <w:r w:rsidRPr="00B47F56">
        <w:t>(</w:t>
      </w:r>
      <w:r w:rsidR="006241C0" w:rsidRPr="00B47F56">
        <w:t>Add as dicta</w:t>
      </w:r>
      <w:r w:rsidR="00C353F5" w:rsidRPr="00B47F56">
        <w:t xml:space="preserve">ted by </w:t>
      </w:r>
      <w:r w:rsidR="00C353F5" w:rsidRPr="00B47F56">
        <w:rPr>
          <w:i/>
        </w:rPr>
        <w:t>{Technical College Name’s}</w:t>
      </w:r>
      <w:r w:rsidR="00C353F5" w:rsidRPr="00B47F56">
        <w:t xml:space="preserve"> organizational structure</w:t>
      </w:r>
      <w:r w:rsidR="006241C0" w:rsidRPr="00B47F56">
        <w:t>.</w:t>
      </w:r>
      <w:r w:rsidRPr="00B47F56">
        <w:t>)</w:t>
      </w:r>
    </w:p>
    <w:p w:rsidR="00507699" w:rsidRPr="00B47F56" w:rsidRDefault="00507699" w:rsidP="00507699">
      <w:pPr>
        <w:pStyle w:val="BodyText"/>
      </w:pPr>
    </w:p>
    <w:p w:rsidR="00507699" w:rsidRPr="00B47F56" w:rsidRDefault="00507699" w:rsidP="00507699">
      <w:pPr>
        <w:pStyle w:val="BodyText"/>
      </w:pPr>
    </w:p>
    <w:p w:rsidR="00507699" w:rsidRPr="00B47F56" w:rsidRDefault="00507699" w:rsidP="00507699">
      <w:pPr>
        <w:pStyle w:val="BodyText"/>
      </w:pPr>
      <w:r w:rsidRPr="00B47F56">
        <w:br/>
      </w:r>
      <w:r w:rsidR="00CA2C91" w:rsidRPr="00B47F56">
        <w:t>____________________________________</w:t>
      </w:r>
      <w:r w:rsidR="00CA2C91" w:rsidRPr="00B47F56">
        <w:tab/>
      </w:r>
      <w:r w:rsidR="00CA2C91" w:rsidRPr="00B47F56">
        <w:tab/>
        <w:t>___________________</w:t>
      </w:r>
    </w:p>
    <w:p w:rsidR="00CA2C91" w:rsidRPr="00B47F56" w:rsidRDefault="007451C8" w:rsidP="00CA2C91">
      <w:pPr>
        <w:ind w:firstLine="720"/>
        <w:contextualSpacing/>
        <w:rPr>
          <w:rFonts w:ascii="Times New Roman" w:hAnsi="Times New Roman" w:cs="Times New Roman"/>
          <w:sz w:val="24"/>
          <w:szCs w:val="24"/>
        </w:rPr>
      </w:pPr>
      <w:r w:rsidRPr="00B47F56">
        <w:rPr>
          <w:rFonts w:ascii="Times New Roman" w:hAnsi="Times New Roman" w:cs="Times New Roman"/>
          <w:sz w:val="24"/>
          <w:szCs w:val="24"/>
        </w:rPr>
        <w:t>President</w:t>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00CA2C91" w:rsidRPr="00B47F56">
        <w:rPr>
          <w:rFonts w:ascii="Times New Roman" w:hAnsi="Times New Roman" w:cs="Times New Roman"/>
          <w:i/>
          <w:sz w:val="24"/>
          <w:szCs w:val="24"/>
        </w:rPr>
        <w:tab/>
      </w:r>
      <w:r w:rsidRPr="00B47F56">
        <w:rPr>
          <w:rFonts w:ascii="Times New Roman" w:hAnsi="Times New Roman" w:cs="Times New Roman"/>
          <w:i/>
          <w:sz w:val="24"/>
          <w:szCs w:val="24"/>
        </w:rPr>
        <w:tab/>
      </w:r>
      <w:r w:rsidR="00CA2C91" w:rsidRPr="00B47F56">
        <w:rPr>
          <w:rFonts w:ascii="Times New Roman" w:hAnsi="Times New Roman" w:cs="Times New Roman"/>
          <w:sz w:val="24"/>
          <w:szCs w:val="24"/>
        </w:rPr>
        <w:t>Date</w:t>
      </w:r>
    </w:p>
    <w:p w:rsidR="00507699" w:rsidRPr="00B47F56" w:rsidRDefault="00F8246B" w:rsidP="00CA2C91">
      <w:pPr>
        <w:ind w:firstLine="720"/>
        <w:contextualSpacing/>
        <w:rPr>
          <w:rFonts w:ascii="Times New Roman" w:hAnsi="Times New Roman" w:cs="Times New Roman"/>
          <w:sz w:val="24"/>
          <w:szCs w:val="24"/>
        </w:rPr>
      </w:pPr>
      <w:r w:rsidRPr="00B47F56">
        <w:rPr>
          <w:rFonts w:ascii="Times New Roman" w:hAnsi="Times New Roman" w:cs="Times New Roman"/>
          <w:i/>
          <w:sz w:val="24"/>
          <w:szCs w:val="24"/>
        </w:rPr>
        <w:t>{Technical College</w:t>
      </w:r>
      <w:r w:rsidR="00FA2EBE" w:rsidRPr="00B47F56">
        <w:rPr>
          <w:rFonts w:ascii="Times New Roman" w:hAnsi="Times New Roman" w:cs="Times New Roman"/>
          <w:i/>
          <w:sz w:val="24"/>
          <w:szCs w:val="24"/>
        </w:rPr>
        <w:t xml:space="preserve"> Name</w:t>
      </w:r>
      <w:r w:rsidR="00CA2C91" w:rsidRPr="00B47F56">
        <w:rPr>
          <w:rFonts w:ascii="Times New Roman" w:hAnsi="Times New Roman" w:cs="Times New Roman"/>
          <w:i/>
          <w:sz w:val="24"/>
          <w:szCs w:val="24"/>
        </w:rPr>
        <w:t>}</w:t>
      </w:r>
    </w:p>
    <w:p w:rsidR="00507699" w:rsidRPr="00B47F56" w:rsidRDefault="00507699" w:rsidP="00507699">
      <w:pPr>
        <w:pStyle w:val="BodyText"/>
      </w:pPr>
    </w:p>
    <w:p w:rsidR="00CA2C91" w:rsidRPr="00B47F56" w:rsidRDefault="00CA2C91">
      <w:r w:rsidRPr="00B47F56">
        <w:br w:type="page"/>
      </w:r>
    </w:p>
    <w:p w:rsidR="00CA2C91" w:rsidRPr="00B47F56" w:rsidRDefault="00CA2C91" w:rsidP="00CA2C91">
      <w:pPr>
        <w:contextualSpacing/>
        <w:jc w:val="center"/>
        <w:rPr>
          <w:rFonts w:ascii="Times New Roman" w:hAnsi="Times New Roman" w:cs="Times New Roman"/>
          <w:b/>
          <w:sz w:val="28"/>
          <w:szCs w:val="28"/>
        </w:rPr>
      </w:pPr>
      <w:r w:rsidRPr="00B47F56">
        <w:rPr>
          <w:rFonts w:ascii="Times New Roman" w:hAnsi="Times New Roman" w:cs="Times New Roman"/>
          <w:b/>
          <w:sz w:val="28"/>
          <w:szCs w:val="28"/>
        </w:rPr>
        <w:lastRenderedPageBreak/>
        <w:t>R</w:t>
      </w:r>
      <w:r w:rsidR="00216E63" w:rsidRPr="00B47F56">
        <w:rPr>
          <w:rFonts w:ascii="Times New Roman" w:hAnsi="Times New Roman" w:cs="Times New Roman"/>
          <w:b/>
          <w:sz w:val="28"/>
          <w:szCs w:val="28"/>
        </w:rPr>
        <w:t xml:space="preserve">ecord of Changes </w:t>
      </w:r>
    </w:p>
    <w:tbl>
      <w:tblPr>
        <w:tblStyle w:val="TableGrid"/>
        <w:tblpPr w:vertAnchor="text" w:tblpXSpec="center" w:tblpY="590"/>
        <w:tblOverlap w:val="never"/>
        <w:tblW w:w="8900" w:type="dxa"/>
        <w:tblInd w:w="0" w:type="dxa"/>
        <w:tblCellMar>
          <w:left w:w="80" w:type="dxa"/>
          <w:right w:w="93" w:type="dxa"/>
        </w:tblCellMar>
        <w:tblLook w:val="04A0" w:firstRow="1" w:lastRow="0" w:firstColumn="1" w:lastColumn="0" w:noHBand="0" w:noVBand="1"/>
      </w:tblPr>
      <w:tblGrid>
        <w:gridCol w:w="1634"/>
        <w:gridCol w:w="1776"/>
        <w:gridCol w:w="1785"/>
        <w:gridCol w:w="3705"/>
      </w:tblGrid>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shd w:val="clear" w:color="auto" w:fill="3A3F5D"/>
            <w:vAlign w:val="bottom"/>
          </w:tcPr>
          <w:p w:rsidR="00CA2C91" w:rsidRPr="00B47F56" w:rsidRDefault="00CA2C91" w:rsidP="00CA2C91">
            <w:pPr>
              <w:contextualSpacing/>
              <w:rPr>
                <w:rFonts w:ascii="Times New Roman" w:hAnsi="Times New Roman" w:cs="Times New Roman"/>
                <w:sz w:val="24"/>
                <w:szCs w:val="24"/>
              </w:rPr>
            </w:pPr>
            <w:r w:rsidRPr="00B47F56">
              <w:rPr>
                <w:rFonts w:ascii="Times New Roman" w:eastAsia="Aparajita" w:hAnsi="Times New Roman" w:cs="Times New Roman"/>
                <w:color w:val="FFFEFD"/>
                <w:sz w:val="24"/>
                <w:szCs w:val="24"/>
              </w:rPr>
              <w:t>Change Number</w:t>
            </w:r>
          </w:p>
        </w:tc>
        <w:tc>
          <w:tcPr>
            <w:tcW w:w="1776" w:type="dxa"/>
            <w:tcBorders>
              <w:top w:val="single" w:sz="8" w:space="0" w:color="181717"/>
              <w:left w:val="single" w:sz="8" w:space="0" w:color="181717"/>
              <w:bottom w:val="single" w:sz="8" w:space="0" w:color="181717"/>
              <w:right w:val="single" w:sz="8" w:space="0" w:color="181717"/>
            </w:tcBorders>
            <w:shd w:val="clear" w:color="auto" w:fill="3A3F5D"/>
            <w:vAlign w:val="bottom"/>
          </w:tcPr>
          <w:p w:rsidR="00CA2C91" w:rsidRPr="00B47F56" w:rsidRDefault="00CA2C91" w:rsidP="006241C0">
            <w:pPr>
              <w:contextualSpacing/>
              <w:rPr>
                <w:rFonts w:ascii="Times New Roman" w:hAnsi="Times New Roman" w:cs="Times New Roman"/>
                <w:sz w:val="24"/>
                <w:szCs w:val="24"/>
              </w:rPr>
            </w:pPr>
            <w:r w:rsidRPr="00B47F56">
              <w:rPr>
                <w:rFonts w:ascii="Times New Roman" w:eastAsia="Aparajita" w:hAnsi="Times New Roman" w:cs="Times New Roman"/>
                <w:color w:val="FFFEFD"/>
                <w:sz w:val="24"/>
                <w:szCs w:val="24"/>
              </w:rPr>
              <w:t>Date of Change</w:t>
            </w:r>
          </w:p>
        </w:tc>
        <w:tc>
          <w:tcPr>
            <w:tcW w:w="1785" w:type="dxa"/>
            <w:tcBorders>
              <w:top w:val="single" w:sz="8" w:space="0" w:color="181717"/>
              <w:left w:val="single" w:sz="8" w:space="0" w:color="181717"/>
              <w:bottom w:val="single" w:sz="8" w:space="0" w:color="181717"/>
              <w:right w:val="single" w:sz="8" w:space="0" w:color="181717"/>
            </w:tcBorders>
            <w:shd w:val="clear" w:color="auto" w:fill="3A3F5D"/>
            <w:vAlign w:val="bottom"/>
          </w:tcPr>
          <w:p w:rsidR="00CA2C91" w:rsidRPr="00B47F56" w:rsidRDefault="00CA2C91" w:rsidP="006241C0">
            <w:pPr>
              <w:contextualSpacing/>
              <w:rPr>
                <w:rFonts w:ascii="Times New Roman" w:hAnsi="Times New Roman" w:cs="Times New Roman"/>
                <w:sz w:val="24"/>
                <w:szCs w:val="24"/>
              </w:rPr>
            </w:pPr>
            <w:r w:rsidRPr="00B47F56">
              <w:rPr>
                <w:rFonts w:ascii="Times New Roman" w:eastAsia="Aparajita" w:hAnsi="Times New Roman" w:cs="Times New Roman"/>
                <w:color w:val="FFFEFD"/>
                <w:sz w:val="24"/>
                <w:szCs w:val="24"/>
              </w:rPr>
              <w:t>Date Entered</w:t>
            </w:r>
          </w:p>
        </w:tc>
        <w:tc>
          <w:tcPr>
            <w:tcW w:w="3705" w:type="dxa"/>
            <w:tcBorders>
              <w:top w:val="single" w:sz="8" w:space="0" w:color="181717"/>
              <w:left w:val="single" w:sz="8" w:space="0" w:color="181717"/>
              <w:bottom w:val="single" w:sz="8" w:space="0" w:color="181717"/>
              <w:right w:val="single" w:sz="8" w:space="0" w:color="181717"/>
            </w:tcBorders>
            <w:shd w:val="clear" w:color="auto" w:fill="3A3F5D"/>
            <w:vAlign w:val="bottom"/>
          </w:tcPr>
          <w:p w:rsidR="00CA2C91" w:rsidRPr="00B47F56" w:rsidRDefault="00CA2C91" w:rsidP="006241C0">
            <w:pPr>
              <w:contextualSpacing/>
              <w:rPr>
                <w:rFonts w:ascii="Times New Roman" w:hAnsi="Times New Roman" w:cs="Times New Roman"/>
                <w:sz w:val="24"/>
                <w:szCs w:val="24"/>
              </w:rPr>
            </w:pPr>
            <w:r w:rsidRPr="00B47F56">
              <w:rPr>
                <w:rFonts w:ascii="Times New Roman" w:eastAsia="Aparajita" w:hAnsi="Times New Roman" w:cs="Times New Roman"/>
                <w:color w:val="FFFEFD"/>
                <w:sz w:val="24"/>
                <w:szCs w:val="24"/>
              </w:rPr>
              <w:t>Change Made By (Signature)</w:t>
            </w: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vAlign w:val="bottom"/>
          </w:tcPr>
          <w:p w:rsidR="00CA2C91" w:rsidRPr="00B47F56" w:rsidRDefault="00CA2C91" w:rsidP="00127F51">
            <w:pPr>
              <w:rPr>
                <w:rFonts w:ascii="Times New Roman" w:hAnsi="Times New Roman" w:cs="Times New Roman"/>
                <w:sz w:val="24"/>
                <w:szCs w:val="24"/>
              </w:rPr>
            </w:pPr>
            <w:r w:rsidRPr="00B47F56">
              <w:rPr>
                <w:rFonts w:ascii="Times New Roman" w:eastAsia="Aparajita" w:hAnsi="Times New Roman" w:cs="Times New Roman"/>
                <w:i/>
                <w:color w:val="181717"/>
                <w:sz w:val="24"/>
                <w:szCs w:val="24"/>
              </w:rPr>
              <w:t>1 (example)</w:t>
            </w:r>
          </w:p>
        </w:tc>
        <w:tc>
          <w:tcPr>
            <w:tcW w:w="1776" w:type="dxa"/>
            <w:tcBorders>
              <w:top w:val="single" w:sz="8" w:space="0" w:color="181717"/>
              <w:left w:val="single" w:sz="8" w:space="0" w:color="181717"/>
              <w:bottom w:val="single" w:sz="8" w:space="0" w:color="181717"/>
              <w:right w:val="single" w:sz="8" w:space="0" w:color="181717"/>
            </w:tcBorders>
            <w:vAlign w:val="bottom"/>
          </w:tcPr>
          <w:p w:rsidR="00CA2C91" w:rsidRPr="00B47F56" w:rsidRDefault="00CA2C91" w:rsidP="00127F51">
            <w:pPr>
              <w:rPr>
                <w:rFonts w:ascii="Times New Roman" w:hAnsi="Times New Roman" w:cs="Times New Roman"/>
                <w:sz w:val="24"/>
                <w:szCs w:val="24"/>
              </w:rPr>
            </w:pPr>
            <w:r w:rsidRPr="00B47F56">
              <w:rPr>
                <w:rFonts w:ascii="Times New Roman" w:eastAsia="Aparajita" w:hAnsi="Times New Roman" w:cs="Times New Roman"/>
                <w:i/>
                <w:color w:val="181717"/>
                <w:sz w:val="24"/>
                <w:szCs w:val="24"/>
              </w:rPr>
              <w:t>5/15/2012 (example)</w:t>
            </w:r>
          </w:p>
        </w:tc>
        <w:tc>
          <w:tcPr>
            <w:tcW w:w="1785" w:type="dxa"/>
            <w:tcBorders>
              <w:top w:val="single" w:sz="8" w:space="0" w:color="181717"/>
              <w:left w:val="single" w:sz="8" w:space="0" w:color="181717"/>
              <w:bottom w:val="single" w:sz="8" w:space="0" w:color="181717"/>
              <w:right w:val="single" w:sz="8" w:space="0" w:color="181717"/>
            </w:tcBorders>
            <w:vAlign w:val="bottom"/>
          </w:tcPr>
          <w:p w:rsidR="00CA2C91" w:rsidRPr="00B47F56" w:rsidRDefault="00CA2C91" w:rsidP="00127F51">
            <w:pPr>
              <w:rPr>
                <w:rFonts w:ascii="Times New Roman" w:hAnsi="Times New Roman" w:cs="Times New Roman"/>
                <w:sz w:val="24"/>
                <w:szCs w:val="24"/>
              </w:rPr>
            </w:pPr>
            <w:r w:rsidRPr="00B47F56">
              <w:rPr>
                <w:rFonts w:ascii="Times New Roman" w:eastAsia="Aparajita" w:hAnsi="Times New Roman" w:cs="Times New Roman"/>
                <w:i/>
                <w:color w:val="181717"/>
                <w:sz w:val="24"/>
                <w:szCs w:val="24"/>
              </w:rPr>
              <w:t>5/16/2012 (example)</w:t>
            </w:r>
          </w:p>
        </w:tc>
        <w:tc>
          <w:tcPr>
            <w:tcW w:w="3705" w:type="dxa"/>
            <w:tcBorders>
              <w:top w:val="single" w:sz="8" w:space="0" w:color="181717"/>
              <w:left w:val="single" w:sz="8" w:space="0" w:color="181717"/>
              <w:bottom w:val="single" w:sz="8" w:space="0" w:color="181717"/>
              <w:right w:val="single" w:sz="8" w:space="0" w:color="181717"/>
            </w:tcBorders>
            <w:vAlign w:val="bottom"/>
          </w:tcPr>
          <w:p w:rsidR="00CA2C91" w:rsidRPr="00B47F56" w:rsidRDefault="00CA2C91" w:rsidP="00127F51">
            <w:pPr>
              <w:rPr>
                <w:rFonts w:ascii="Times New Roman" w:hAnsi="Times New Roman" w:cs="Times New Roman"/>
                <w:sz w:val="24"/>
                <w:szCs w:val="24"/>
              </w:rPr>
            </w:pPr>
            <w:r w:rsidRPr="00B47F56">
              <w:rPr>
                <w:rFonts w:ascii="Times New Roman" w:eastAsia="Aparajita" w:hAnsi="Times New Roman" w:cs="Times New Roman"/>
                <w:i/>
                <w:color w:val="181717"/>
                <w:sz w:val="24"/>
                <w:szCs w:val="24"/>
              </w:rPr>
              <w:t>Signature (example)</w:t>
            </w: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r w:rsidRPr="00B47F56">
              <w:rPr>
                <w:rFonts w:ascii="Times New Roman" w:hAnsi="Times New Roman" w:cs="Times New Roman"/>
                <w:sz w:val="24"/>
                <w:szCs w:val="24"/>
              </w:rPr>
              <w:t xml:space="preserve">              </w:t>
            </w: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r w:rsidRPr="00B47F56">
              <w:rPr>
                <w:rFonts w:ascii="Times New Roman" w:hAnsi="Times New Roman" w:cs="Times New Roman"/>
                <w:sz w:val="24"/>
                <w:szCs w:val="24"/>
              </w:rPr>
              <w:t xml:space="preserve">     </w:t>
            </w: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r w:rsidRPr="00B47F56">
              <w:rPr>
                <w:rFonts w:ascii="Times New Roman" w:hAnsi="Times New Roman" w:cs="Times New Roman"/>
                <w:sz w:val="24"/>
                <w:szCs w:val="24"/>
              </w:rPr>
              <w:t xml:space="preserve">    </w:t>
            </w: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jc w:val="cente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jc w:val="cente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jc w:val="cente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6F68A5">
        <w:trPr>
          <w:trHeight w:val="460"/>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vAlign w:val="bottom"/>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vAlign w:val="center"/>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vAlign w:val="bottom"/>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vAlign w:val="bottom"/>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vAlign w:val="bottom"/>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r w:rsidR="00CA2C91" w:rsidRPr="00B47F56" w:rsidTr="00127F51">
        <w:trPr>
          <w:trHeight w:val="336"/>
        </w:trPr>
        <w:tc>
          <w:tcPr>
            <w:tcW w:w="1634"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76"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178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c>
          <w:tcPr>
            <w:tcW w:w="3705" w:type="dxa"/>
            <w:tcBorders>
              <w:top w:val="single" w:sz="8" w:space="0" w:color="181717"/>
              <w:left w:val="single" w:sz="8" w:space="0" w:color="181717"/>
              <w:bottom w:val="single" w:sz="8" w:space="0" w:color="181717"/>
              <w:right w:val="single" w:sz="8" w:space="0" w:color="181717"/>
            </w:tcBorders>
          </w:tcPr>
          <w:p w:rsidR="00CA2C91" w:rsidRPr="00B47F56" w:rsidRDefault="00CA2C91" w:rsidP="00127F51">
            <w:pPr>
              <w:rPr>
                <w:rFonts w:ascii="Times New Roman" w:hAnsi="Times New Roman" w:cs="Times New Roman"/>
                <w:sz w:val="24"/>
                <w:szCs w:val="24"/>
              </w:rPr>
            </w:pPr>
          </w:p>
        </w:tc>
      </w:tr>
    </w:tbl>
    <w:p w:rsidR="00CA2C91" w:rsidRPr="00B47F56" w:rsidRDefault="00CA2C91" w:rsidP="00CA2C91"/>
    <w:p w:rsidR="00216E63" w:rsidRPr="00B47F56" w:rsidRDefault="00216E63" w:rsidP="00216E63">
      <w:pPr>
        <w:contextualSpacing/>
        <w:jc w:val="center"/>
        <w:rPr>
          <w:rFonts w:ascii="Times New Roman" w:hAnsi="Times New Roman" w:cs="Times New Roman"/>
          <w:b/>
          <w:sz w:val="28"/>
          <w:szCs w:val="28"/>
        </w:rPr>
      </w:pPr>
      <w:r w:rsidRPr="00B47F56">
        <w:rPr>
          <w:rFonts w:ascii="Times New Roman" w:hAnsi="Times New Roman" w:cs="Times New Roman"/>
          <w:b/>
          <w:sz w:val="28"/>
          <w:szCs w:val="28"/>
        </w:rPr>
        <w:lastRenderedPageBreak/>
        <w:t>Record of Distribution</w:t>
      </w:r>
    </w:p>
    <w:tbl>
      <w:tblPr>
        <w:tblStyle w:val="TableGrid"/>
        <w:tblpPr w:vertAnchor="text" w:tblpXSpec="center" w:tblpY="590"/>
        <w:tblOverlap w:val="never"/>
        <w:tblW w:w="8900" w:type="dxa"/>
        <w:tblInd w:w="0" w:type="dxa"/>
        <w:tblCellMar>
          <w:left w:w="80" w:type="dxa"/>
          <w:right w:w="93" w:type="dxa"/>
        </w:tblCellMar>
        <w:tblLook w:val="04A0" w:firstRow="1" w:lastRow="0" w:firstColumn="1" w:lastColumn="0" w:noHBand="0" w:noVBand="1"/>
      </w:tblPr>
      <w:tblGrid>
        <w:gridCol w:w="1283"/>
        <w:gridCol w:w="3106"/>
        <w:gridCol w:w="2106"/>
        <w:gridCol w:w="2405"/>
      </w:tblGrid>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shd w:val="clear" w:color="auto" w:fill="3A3F5D"/>
            <w:vAlign w:val="bottom"/>
          </w:tcPr>
          <w:p w:rsidR="00216E63" w:rsidRPr="00B47F56" w:rsidRDefault="00216E63" w:rsidP="00127F51">
            <w:pPr>
              <w:contextualSpacing/>
              <w:rPr>
                <w:rFonts w:ascii="Times New Roman" w:hAnsi="Times New Roman" w:cs="Times New Roman"/>
                <w:sz w:val="24"/>
                <w:szCs w:val="24"/>
              </w:rPr>
            </w:pPr>
            <w:r w:rsidRPr="00B47F56">
              <w:rPr>
                <w:rFonts w:ascii="Times New Roman" w:eastAsia="Aparajita" w:hAnsi="Times New Roman" w:cs="Times New Roman"/>
                <w:color w:val="FFFEFD"/>
                <w:sz w:val="24"/>
                <w:szCs w:val="24"/>
              </w:rPr>
              <w:t>Plan Number</w:t>
            </w:r>
          </w:p>
        </w:tc>
        <w:tc>
          <w:tcPr>
            <w:tcW w:w="2160" w:type="dxa"/>
            <w:tcBorders>
              <w:top w:val="single" w:sz="8" w:space="0" w:color="181717"/>
              <w:left w:val="single" w:sz="8" w:space="0" w:color="181717"/>
              <w:bottom w:val="single" w:sz="8" w:space="0" w:color="181717"/>
              <w:right w:val="single" w:sz="8" w:space="0" w:color="181717"/>
            </w:tcBorders>
            <w:shd w:val="clear" w:color="auto" w:fill="3A3F5D"/>
            <w:vAlign w:val="bottom"/>
          </w:tcPr>
          <w:p w:rsidR="00216E63" w:rsidRPr="00B47F56" w:rsidRDefault="00216E63" w:rsidP="00127F51">
            <w:pPr>
              <w:contextualSpacing/>
              <w:rPr>
                <w:rFonts w:ascii="Times New Roman" w:hAnsi="Times New Roman" w:cs="Times New Roman"/>
                <w:sz w:val="24"/>
                <w:szCs w:val="24"/>
              </w:rPr>
            </w:pPr>
            <w:r w:rsidRPr="00B47F56">
              <w:rPr>
                <w:rFonts w:ascii="Times New Roman" w:eastAsia="Aparajita" w:hAnsi="Times New Roman" w:cs="Times New Roman"/>
                <w:color w:val="FFFEFD"/>
                <w:sz w:val="24"/>
                <w:szCs w:val="24"/>
              </w:rPr>
              <w:t>Office/Department</w:t>
            </w:r>
            <w:r w:rsidR="005E5968" w:rsidRPr="00B47F56">
              <w:rPr>
                <w:rFonts w:ascii="Times New Roman" w:eastAsia="Aparajita" w:hAnsi="Times New Roman" w:cs="Times New Roman"/>
                <w:color w:val="FFFEFD"/>
                <w:sz w:val="24"/>
                <w:szCs w:val="24"/>
              </w:rPr>
              <w:t>/Repository</w:t>
            </w:r>
          </w:p>
        </w:tc>
        <w:tc>
          <w:tcPr>
            <w:tcW w:w="1681" w:type="dxa"/>
            <w:tcBorders>
              <w:top w:val="single" w:sz="8" w:space="0" w:color="181717"/>
              <w:left w:val="single" w:sz="8" w:space="0" w:color="181717"/>
              <w:bottom w:val="single" w:sz="8" w:space="0" w:color="181717"/>
              <w:right w:val="single" w:sz="8" w:space="0" w:color="181717"/>
            </w:tcBorders>
            <w:shd w:val="clear" w:color="auto" w:fill="3A3F5D"/>
            <w:vAlign w:val="bottom"/>
          </w:tcPr>
          <w:p w:rsidR="00216E63" w:rsidRPr="00B47F56" w:rsidRDefault="00216E63" w:rsidP="00127F51">
            <w:pPr>
              <w:contextualSpacing/>
              <w:rPr>
                <w:rFonts w:ascii="Times New Roman" w:hAnsi="Times New Roman" w:cs="Times New Roman"/>
                <w:sz w:val="24"/>
                <w:szCs w:val="24"/>
              </w:rPr>
            </w:pPr>
            <w:r w:rsidRPr="00B47F56">
              <w:rPr>
                <w:rFonts w:ascii="Times New Roman" w:eastAsia="Aparajita" w:hAnsi="Times New Roman" w:cs="Times New Roman"/>
                <w:color w:val="FFFEFD"/>
                <w:sz w:val="24"/>
                <w:szCs w:val="24"/>
              </w:rPr>
              <w:t>Representative</w:t>
            </w:r>
          </w:p>
        </w:tc>
        <w:tc>
          <w:tcPr>
            <w:tcW w:w="3539" w:type="dxa"/>
            <w:tcBorders>
              <w:top w:val="single" w:sz="8" w:space="0" w:color="181717"/>
              <w:left w:val="single" w:sz="8" w:space="0" w:color="181717"/>
              <w:bottom w:val="single" w:sz="8" w:space="0" w:color="181717"/>
              <w:right w:val="single" w:sz="8" w:space="0" w:color="181717"/>
            </w:tcBorders>
            <w:shd w:val="clear" w:color="auto" w:fill="3A3F5D"/>
            <w:vAlign w:val="bottom"/>
          </w:tcPr>
          <w:p w:rsidR="00216E63" w:rsidRPr="00B47F56" w:rsidRDefault="00901E3E" w:rsidP="00127F51">
            <w:pPr>
              <w:contextualSpacing/>
              <w:rPr>
                <w:rFonts w:ascii="Times New Roman" w:hAnsi="Times New Roman" w:cs="Times New Roman"/>
                <w:sz w:val="24"/>
                <w:szCs w:val="24"/>
              </w:rPr>
            </w:pPr>
            <w:r w:rsidRPr="00B47F56">
              <w:rPr>
                <w:rFonts w:ascii="Times New Roman" w:eastAsia="Aparajita" w:hAnsi="Times New Roman" w:cs="Times New Roman"/>
                <w:color w:val="FFFEFD"/>
                <w:sz w:val="24"/>
                <w:szCs w:val="24"/>
              </w:rPr>
              <w:t>Acknowledgment</w:t>
            </w: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vAlign w:val="bottom"/>
          </w:tcPr>
          <w:p w:rsidR="00216E63" w:rsidRPr="00B47F56" w:rsidRDefault="005E5968" w:rsidP="005E5968">
            <w:pPr>
              <w:rPr>
                <w:rFonts w:ascii="Times New Roman" w:hAnsi="Times New Roman" w:cs="Times New Roman"/>
                <w:sz w:val="24"/>
                <w:szCs w:val="24"/>
              </w:rPr>
            </w:pPr>
            <w:r w:rsidRPr="00B47F56">
              <w:rPr>
                <w:rFonts w:ascii="Times New Roman" w:eastAsia="Aparajita" w:hAnsi="Times New Roman" w:cs="Times New Roman"/>
                <w:i/>
                <w:color w:val="181717"/>
                <w:sz w:val="24"/>
                <w:szCs w:val="24"/>
              </w:rPr>
              <w:t>(E</w:t>
            </w:r>
            <w:r w:rsidR="00216E63" w:rsidRPr="00B47F56">
              <w:rPr>
                <w:rFonts w:ascii="Times New Roman" w:eastAsia="Aparajita" w:hAnsi="Times New Roman" w:cs="Times New Roman"/>
                <w:i/>
                <w:color w:val="181717"/>
                <w:sz w:val="24"/>
                <w:szCs w:val="24"/>
              </w:rPr>
              <w:t>xample)</w:t>
            </w:r>
          </w:p>
        </w:tc>
        <w:tc>
          <w:tcPr>
            <w:tcW w:w="2160" w:type="dxa"/>
            <w:tcBorders>
              <w:top w:val="single" w:sz="8" w:space="0" w:color="181717"/>
              <w:left w:val="single" w:sz="8" w:space="0" w:color="181717"/>
              <w:bottom w:val="single" w:sz="8" w:space="0" w:color="181717"/>
              <w:right w:val="single" w:sz="8" w:space="0" w:color="181717"/>
            </w:tcBorders>
            <w:vAlign w:val="bottom"/>
          </w:tcPr>
          <w:p w:rsidR="00216E63" w:rsidRPr="00B47F56" w:rsidRDefault="00602CCB" w:rsidP="00127F51">
            <w:pPr>
              <w:rPr>
                <w:rFonts w:ascii="Times New Roman" w:hAnsi="Times New Roman" w:cs="Times New Roman"/>
                <w:sz w:val="24"/>
                <w:szCs w:val="24"/>
              </w:rPr>
            </w:pPr>
            <w:r w:rsidRPr="00B47F56">
              <w:rPr>
                <w:rFonts w:ascii="Times New Roman" w:eastAsia="Aparajita" w:hAnsi="Times New Roman" w:cs="Times New Roman"/>
                <w:i/>
                <w:color w:val="181717"/>
                <w:sz w:val="24"/>
                <w:szCs w:val="24"/>
              </w:rPr>
              <w:t>5/15/2016</w:t>
            </w:r>
            <w:r w:rsidR="00216E63" w:rsidRPr="00B47F56">
              <w:rPr>
                <w:rFonts w:ascii="Times New Roman" w:eastAsia="Aparajita" w:hAnsi="Times New Roman" w:cs="Times New Roman"/>
                <w:i/>
                <w:color w:val="181717"/>
                <w:sz w:val="24"/>
                <w:szCs w:val="24"/>
              </w:rPr>
              <w:t xml:space="preserve"> (example)</w:t>
            </w:r>
          </w:p>
        </w:tc>
        <w:tc>
          <w:tcPr>
            <w:tcW w:w="1681" w:type="dxa"/>
            <w:tcBorders>
              <w:top w:val="single" w:sz="8" w:space="0" w:color="181717"/>
              <w:left w:val="single" w:sz="8" w:space="0" w:color="181717"/>
              <w:bottom w:val="single" w:sz="8" w:space="0" w:color="181717"/>
              <w:right w:val="single" w:sz="8" w:space="0" w:color="181717"/>
            </w:tcBorders>
            <w:vAlign w:val="bottom"/>
          </w:tcPr>
          <w:p w:rsidR="00216E63" w:rsidRPr="00B47F56" w:rsidRDefault="00B9322E" w:rsidP="00127F51">
            <w:pPr>
              <w:rPr>
                <w:rFonts w:ascii="Times New Roman" w:hAnsi="Times New Roman" w:cs="Times New Roman"/>
                <w:sz w:val="24"/>
                <w:szCs w:val="24"/>
              </w:rPr>
            </w:pPr>
            <w:r w:rsidRPr="00B47F56">
              <w:rPr>
                <w:rFonts w:ascii="Times New Roman" w:eastAsia="Aparajita" w:hAnsi="Times New Roman" w:cs="Times New Roman"/>
                <w:i/>
                <w:color w:val="181717"/>
                <w:sz w:val="24"/>
                <w:szCs w:val="24"/>
              </w:rPr>
              <w:t>5/16/201</w:t>
            </w:r>
            <w:r w:rsidR="00602CCB" w:rsidRPr="00B47F56">
              <w:rPr>
                <w:rFonts w:ascii="Times New Roman" w:eastAsia="Aparajita" w:hAnsi="Times New Roman" w:cs="Times New Roman"/>
                <w:i/>
                <w:color w:val="181717"/>
                <w:sz w:val="24"/>
                <w:szCs w:val="24"/>
              </w:rPr>
              <w:t>6</w:t>
            </w:r>
            <w:r w:rsidR="00216E63" w:rsidRPr="00B47F56">
              <w:rPr>
                <w:rFonts w:ascii="Times New Roman" w:eastAsia="Aparajita" w:hAnsi="Times New Roman" w:cs="Times New Roman"/>
                <w:i/>
                <w:color w:val="181717"/>
                <w:sz w:val="24"/>
                <w:szCs w:val="24"/>
              </w:rPr>
              <w:t>(example)</w:t>
            </w:r>
          </w:p>
        </w:tc>
        <w:tc>
          <w:tcPr>
            <w:tcW w:w="3539" w:type="dxa"/>
            <w:tcBorders>
              <w:top w:val="single" w:sz="8" w:space="0" w:color="181717"/>
              <w:left w:val="single" w:sz="8" w:space="0" w:color="181717"/>
              <w:bottom w:val="single" w:sz="8" w:space="0" w:color="181717"/>
              <w:right w:val="single" w:sz="8" w:space="0" w:color="181717"/>
            </w:tcBorders>
            <w:vAlign w:val="bottom"/>
          </w:tcPr>
          <w:p w:rsidR="00216E63" w:rsidRPr="00B47F56" w:rsidRDefault="00216E63" w:rsidP="00127F51">
            <w:pPr>
              <w:rPr>
                <w:rFonts w:ascii="Times New Roman" w:hAnsi="Times New Roman" w:cs="Times New Roman"/>
                <w:sz w:val="24"/>
                <w:szCs w:val="24"/>
              </w:rPr>
            </w:pPr>
            <w:r w:rsidRPr="00B47F56">
              <w:rPr>
                <w:rFonts w:ascii="Times New Roman" w:eastAsia="Aparajita" w:hAnsi="Times New Roman" w:cs="Times New Roman"/>
                <w:i/>
                <w:color w:val="181717"/>
                <w:sz w:val="24"/>
                <w:szCs w:val="24"/>
              </w:rPr>
              <w:t>Signature (example)</w:t>
            </w: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216E63">
            <w:pPr>
              <w:jc w:val="both"/>
              <w:rPr>
                <w:rFonts w:ascii="Times New Roman" w:hAnsi="Times New Roman" w:cs="Times New Roman"/>
                <w:sz w:val="24"/>
                <w:szCs w:val="24"/>
              </w:rPr>
            </w:pPr>
            <w:r w:rsidRPr="00B47F56">
              <w:rPr>
                <w:rFonts w:ascii="Times New Roman" w:hAnsi="Times New Roman" w:cs="Times New Roman"/>
                <w:sz w:val="24"/>
                <w:szCs w:val="24"/>
              </w:rPr>
              <w:t xml:space="preserve">1         </w:t>
            </w: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r w:rsidRPr="00B47F56">
              <w:rPr>
                <w:rFonts w:ascii="Times New Roman" w:hAnsi="Times New Roman" w:cs="Times New Roman"/>
                <w:sz w:val="24"/>
                <w:szCs w:val="24"/>
              </w:rPr>
              <w:t xml:space="preserve">     </w:t>
            </w: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r w:rsidRPr="00B47F56">
              <w:rPr>
                <w:rFonts w:ascii="Times New Roman" w:hAnsi="Times New Roman" w:cs="Times New Roman"/>
                <w:sz w:val="24"/>
                <w:szCs w:val="24"/>
              </w:rPr>
              <w:t xml:space="preserve">    </w:t>
            </w: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216E63">
            <w:pPr>
              <w:rPr>
                <w:rFonts w:ascii="Times New Roman" w:hAnsi="Times New Roman" w:cs="Times New Roman"/>
                <w:sz w:val="24"/>
                <w:szCs w:val="24"/>
              </w:rPr>
            </w:pPr>
            <w:r w:rsidRPr="00B47F56">
              <w:rPr>
                <w:rFonts w:ascii="Times New Roman" w:hAnsi="Times New Roman" w:cs="Times New Roman"/>
                <w:sz w:val="24"/>
                <w:szCs w:val="24"/>
              </w:rPr>
              <w:t>2</w:t>
            </w: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jc w:val="cente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jc w:val="cente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r w:rsidRPr="00B47F56">
              <w:rPr>
                <w:rFonts w:ascii="Times New Roman" w:hAnsi="Times New Roman" w:cs="Times New Roman"/>
                <w:sz w:val="24"/>
                <w:szCs w:val="24"/>
              </w:rPr>
              <w:t>3</w:t>
            </w: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r w:rsidRPr="00B47F56">
              <w:rPr>
                <w:rFonts w:ascii="Times New Roman" w:hAnsi="Times New Roman" w:cs="Times New Roman"/>
                <w:sz w:val="24"/>
                <w:szCs w:val="24"/>
              </w:rPr>
              <w:t>4</w:t>
            </w: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r w:rsidRPr="00B47F56">
              <w:rPr>
                <w:rFonts w:ascii="Times New Roman" w:hAnsi="Times New Roman" w:cs="Times New Roman"/>
                <w:sz w:val="24"/>
                <w:szCs w:val="24"/>
              </w:rPr>
              <w:t>5</w:t>
            </w: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r w:rsidRPr="00B47F56">
              <w:rPr>
                <w:rFonts w:ascii="Times New Roman" w:hAnsi="Times New Roman" w:cs="Times New Roman"/>
                <w:sz w:val="24"/>
                <w:szCs w:val="24"/>
              </w:rPr>
              <w:t>6</w:t>
            </w: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r w:rsidRPr="00B47F56">
              <w:rPr>
                <w:rFonts w:ascii="Times New Roman" w:hAnsi="Times New Roman" w:cs="Times New Roman"/>
                <w:sz w:val="24"/>
                <w:szCs w:val="24"/>
              </w:rPr>
              <w:t>7</w:t>
            </w:r>
          </w:p>
        </w:tc>
        <w:tc>
          <w:tcPr>
            <w:tcW w:w="2160" w:type="dxa"/>
            <w:tcBorders>
              <w:top w:val="single" w:sz="8" w:space="0" w:color="181717"/>
              <w:left w:val="single" w:sz="8" w:space="0" w:color="181717"/>
              <w:bottom w:val="single" w:sz="8" w:space="0" w:color="181717"/>
              <w:right w:val="single" w:sz="8" w:space="0" w:color="181717"/>
            </w:tcBorders>
            <w:vAlign w:val="bottom"/>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r w:rsidRPr="00B47F56">
              <w:rPr>
                <w:rFonts w:ascii="Times New Roman" w:hAnsi="Times New Roman" w:cs="Times New Roman"/>
                <w:sz w:val="24"/>
                <w:szCs w:val="24"/>
              </w:rPr>
              <w:t>8</w:t>
            </w: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vAlign w:val="center"/>
          </w:tcPr>
          <w:p w:rsidR="00216E63" w:rsidRPr="00B47F56" w:rsidRDefault="00216E63" w:rsidP="00127F51">
            <w:pPr>
              <w:rPr>
                <w:rFonts w:ascii="Times New Roman" w:hAnsi="Times New Roman" w:cs="Times New Roman"/>
                <w:sz w:val="24"/>
                <w:szCs w:val="24"/>
              </w:rPr>
            </w:pPr>
            <w:r w:rsidRPr="00B47F56">
              <w:rPr>
                <w:rFonts w:ascii="Times New Roman" w:hAnsi="Times New Roman" w:cs="Times New Roman"/>
                <w:sz w:val="24"/>
                <w:szCs w:val="24"/>
              </w:rPr>
              <w:t>9</w:t>
            </w: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r w:rsidRPr="00B47F56">
              <w:rPr>
                <w:rFonts w:ascii="Times New Roman" w:hAnsi="Times New Roman" w:cs="Times New Roman"/>
                <w:sz w:val="24"/>
                <w:szCs w:val="24"/>
              </w:rPr>
              <w:t>10</w:t>
            </w: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vAlign w:val="bottom"/>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vAlign w:val="bottom"/>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vAlign w:val="bottom"/>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r w:rsidR="00216E63" w:rsidRPr="00B47F56" w:rsidTr="00216E63">
        <w:trPr>
          <w:trHeight w:val="336"/>
        </w:trPr>
        <w:tc>
          <w:tcPr>
            <w:tcW w:w="152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2160"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1681"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c>
          <w:tcPr>
            <w:tcW w:w="3539" w:type="dxa"/>
            <w:tcBorders>
              <w:top w:val="single" w:sz="8" w:space="0" w:color="181717"/>
              <w:left w:val="single" w:sz="8" w:space="0" w:color="181717"/>
              <w:bottom w:val="single" w:sz="8" w:space="0" w:color="181717"/>
              <w:right w:val="single" w:sz="8" w:space="0" w:color="181717"/>
            </w:tcBorders>
          </w:tcPr>
          <w:p w:rsidR="00216E63" w:rsidRPr="00B47F56" w:rsidRDefault="00216E63" w:rsidP="00127F51">
            <w:pPr>
              <w:rPr>
                <w:rFonts w:ascii="Times New Roman" w:hAnsi="Times New Roman" w:cs="Times New Roman"/>
                <w:sz w:val="24"/>
                <w:szCs w:val="24"/>
              </w:rPr>
            </w:pPr>
          </w:p>
        </w:tc>
      </w:tr>
    </w:tbl>
    <w:p w:rsidR="00C353F5" w:rsidRPr="00B47F56" w:rsidRDefault="00C353F5">
      <w:pPr>
        <w:rPr>
          <w:rFonts w:ascii="Times New Roman" w:eastAsia="Times New Roman" w:hAnsi="Times New Roman" w:cs="Times New Roman"/>
          <w:b/>
          <w:sz w:val="24"/>
          <w:szCs w:val="24"/>
        </w:rPr>
      </w:pPr>
    </w:p>
    <w:p w:rsidR="00DC23ED" w:rsidRPr="00B47F56" w:rsidRDefault="00DC23ED" w:rsidP="008531D7">
      <w:pPr>
        <w:spacing w:line="240" w:lineRule="auto"/>
        <w:contextualSpacing/>
        <w:jc w:val="center"/>
        <w:rPr>
          <w:rFonts w:ascii="Times New Roman" w:eastAsia="Times New Roman" w:hAnsi="Times New Roman" w:cs="Times New Roman"/>
          <w:b/>
          <w:i/>
          <w:sz w:val="28"/>
          <w:szCs w:val="28"/>
        </w:rPr>
      </w:pPr>
    </w:p>
    <w:p w:rsidR="008531D7" w:rsidRPr="00B47F56" w:rsidRDefault="008531D7" w:rsidP="008531D7">
      <w:pPr>
        <w:spacing w:line="240" w:lineRule="auto"/>
        <w:contextualSpacing/>
        <w:jc w:val="center"/>
        <w:rPr>
          <w:rFonts w:ascii="Times New Roman" w:hAnsi="Times New Roman" w:cs="Times New Roman"/>
          <w:b/>
          <w:sz w:val="28"/>
          <w:szCs w:val="28"/>
        </w:rPr>
      </w:pPr>
      <w:r w:rsidRPr="00B47F56">
        <w:rPr>
          <w:rFonts w:ascii="Times New Roman" w:eastAsia="Times New Roman" w:hAnsi="Times New Roman" w:cs="Times New Roman"/>
          <w:b/>
          <w:i/>
          <w:sz w:val="28"/>
          <w:szCs w:val="28"/>
        </w:rPr>
        <w:lastRenderedPageBreak/>
        <w:t>{Technical College Name}</w:t>
      </w:r>
      <w:r w:rsidRPr="00B47F56">
        <w:rPr>
          <w:rFonts w:ascii="Times New Roman" w:hAnsi="Times New Roman" w:cs="Times New Roman"/>
          <w:b/>
          <w:sz w:val="28"/>
          <w:szCs w:val="28"/>
        </w:rPr>
        <w:t xml:space="preserve"> Emergency Operations Plan</w:t>
      </w:r>
    </w:p>
    <w:p w:rsidR="008531D7" w:rsidRPr="00B47F56" w:rsidRDefault="008531D7" w:rsidP="00C353F5">
      <w:pPr>
        <w:spacing w:line="240" w:lineRule="auto"/>
        <w:contextualSpacing/>
        <w:jc w:val="center"/>
        <w:rPr>
          <w:rFonts w:ascii="Times New Roman" w:eastAsia="Times New Roman" w:hAnsi="Times New Roman" w:cs="Times New Roman"/>
          <w:b/>
          <w:sz w:val="24"/>
          <w:szCs w:val="24"/>
        </w:rPr>
      </w:pPr>
    </w:p>
    <w:p w:rsidR="0004439D" w:rsidRPr="00B47F56" w:rsidRDefault="0004439D" w:rsidP="00C353F5">
      <w:pPr>
        <w:spacing w:line="240" w:lineRule="auto"/>
        <w:contextualSpacing/>
        <w:jc w:val="center"/>
        <w:rPr>
          <w:rFonts w:ascii="Times New Roman" w:eastAsia="Times New Roman" w:hAnsi="Times New Roman" w:cs="Times New Roman"/>
          <w:b/>
          <w:sz w:val="24"/>
          <w:szCs w:val="24"/>
        </w:rPr>
      </w:pPr>
      <w:r w:rsidRPr="00B47F56">
        <w:rPr>
          <w:rFonts w:ascii="Times New Roman" w:eastAsia="Times New Roman" w:hAnsi="Times New Roman" w:cs="Times New Roman"/>
          <w:b/>
          <w:sz w:val="24"/>
          <w:szCs w:val="24"/>
        </w:rPr>
        <w:t>Table of Contents</w:t>
      </w:r>
    </w:p>
    <w:p w:rsidR="000E74F3" w:rsidRPr="00B47F56" w:rsidRDefault="000E74F3" w:rsidP="00C353F5">
      <w:pPr>
        <w:autoSpaceDE w:val="0"/>
        <w:autoSpaceDN w:val="0"/>
        <w:adjustRightInd w:val="0"/>
        <w:spacing w:after="0" w:line="240" w:lineRule="auto"/>
        <w:ind w:right="-3824"/>
        <w:contextualSpacing/>
        <w:rPr>
          <w:rFonts w:ascii="Times New Roman" w:hAnsi="Times New Roman" w:cs="Times New Roman"/>
          <w:b/>
          <w:color w:val="000000"/>
          <w:sz w:val="24"/>
          <w:szCs w:val="24"/>
        </w:rPr>
      </w:pPr>
    </w:p>
    <w:p w:rsidR="00FF5012" w:rsidRPr="00B47F56" w:rsidRDefault="00FF5012" w:rsidP="00C353F5">
      <w:pPr>
        <w:autoSpaceDE w:val="0"/>
        <w:autoSpaceDN w:val="0"/>
        <w:adjustRightInd w:val="0"/>
        <w:spacing w:after="0" w:line="240" w:lineRule="auto"/>
        <w:ind w:right="-3824"/>
        <w:contextualSpacing/>
        <w:rPr>
          <w:rFonts w:ascii="Times New Roman" w:hAnsi="Times New Roman" w:cs="Times New Roman"/>
          <w:b/>
          <w:color w:val="000000"/>
          <w:sz w:val="24"/>
          <w:szCs w:val="24"/>
        </w:rPr>
      </w:pPr>
      <w:r w:rsidRPr="00B47F56">
        <w:rPr>
          <w:rFonts w:ascii="Times New Roman" w:hAnsi="Times New Roman" w:cs="Times New Roman"/>
          <w:b/>
          <w:color w:val="000000"/>
          <w:sz w:val="24"/>
          <w:szCs w:val="24"/>
        </w:rPr>
        <w:t>Emergency Operations Plan</w:t>
      </w:r>
    </w:p>
    <w:p w:rsidR="006573E0" w:rsidRPr="00B47F56" w:rsidRDefault="006573E0" w:rsidP="00C353F5">
      <w:pPr>
        <w:autoSpaceDE w:val="0"/>
        <w:autoSpaceDN w:val="0"/>
        <w:adjustRightInd w:val="0"/>
        <w:spacing w:after="0" w:line="240" w:lineRule="auto"/>
        <w:ind w:right="-3824"/>
        <w:contextualSpacing/>
        <w:rPr>
          <w:rFonts w:ascii="Times New Roman" w:hAnsi="Times New Roman" w:cs="Times New Roman"/>
          <w:b/>
          <w:color w:val="000000"/>
          <w:sz w:val="24"/>
          <w:szCs w:val="24"/>
        </w:rPr>
      </w:pPr>
    </w:p>
    <w:p w:rsidR="00E56320" w:rsidRPr="00B47F56" w:rsidRDefault="006573E0" w:rsidP="00E56320">
      <w:pPr>
        <w:pStyle w:val="ListParagraph"/>
        <w:numPr>
          <w:ilvl w:val="0"/>
          <w:numId w:val="40"/>
        </w:numPr>
        <w:tabs>
          <w:tab w:val="left" w:pos="720"/>
          <w:tab w:val="left" w:pos="8190"/>
        </w:tabs>
        <w:spacing w:line="240" w:lineRule="auto"/>
        <w:ind w:right="360"/>
        <w:rPr>
          <w:rFonts w:ascii="Times New Roman" w:hAnsi="Times New Roman" w:cs="Times New Roman"/>
          <w:sz w:val="24"/>
          <w:szCs w:val="24"/>
        </w:rPr>
      </w:pPr>
      <w:r w:rsidRPr="00B47F56">
        <w:rPr>
          <w:rFonts w:ascii="Times New Roman" w:hAnsi="Times New Roman" w:cs="Times New Roman"/>
          <w:sz w:val="24"/>
          <w:szCs w:val="24"/>
        </w:rPr>
        <w:t>Overview</w:t>
      </w:r>
    </w:p>
    <w:p w:rsidR="004D060A" w:rsidRPr="00B47F56" w:rsidRDefault="00E56320" w:rsidP="00E56320">
      <w:pPr>
        <w:pStyle w:val="ListParagraph"/>
        <w:numPr>
          <w:ilvl w:val="0"/>
          <w:numId w:val="40"/>
        </w:numPr>
        <w:tabs>
          <w:tab w:val="left" w:pos="720"/>
          <w:tab w:val="left" w:pos="8190"/>
        </w:tabs>
        <w:spacing w:line="240" w:lineRule="auto"/>
        <w:ind w:right="360"/>
        <w:rPr>
          <w:rFonts w:ascii="Times New Roman" w:hAnsi="Times New Roman" w:cs="Times New Roman"/>
          <w:sz w:val="24"/>
          <w:szCs w:val="24"/>
        </w:rPr>
      </w:pPr>
      <w:r w:rsidRPr="00B47F56">
        <w:rPr>
          <w:rFonts w:ascii="Times New Roman" w:hAnsi="Times New Roman" w:cs="Times New Roman"/>
          <w:sz w:val="24"/>
          <w:szCs w:val="24"/>
        </w:rPr>
        <w:t>Con</w:t>
      </w:r>
      <w:r w:rsidR="004D060A" w:rsidRPr="00B47F56">
        <w:rPr>
          <w:rFonts w:ascii="Times New Roman" w:hAnsi="Times New Roman" w:cs="Times New Roman"/>
          <w:sz w:val="24"/>
          <w:szCs w:val="24"/>
        </w:rPr>
        <w:t>cept of Operations</w:t>
      </w:r>
    </w:p>
    <w:p w:rsidR="00E56320" w:rsidRPr="00B47F56" w:rsidRDefault="006573E0" w:rsidP="00E56320">
      <w:pPr>
        <w:pStyle w:val="ListParagraph"/>
        <w:numPr>
          <w:ilvl w:val="0"/>
          <w:numId w:val="40"/>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Organization and Assignment</w:t>
      </w:r>
      <w:r w:rsidR="004D060A" w:rsidRPr="00B47F56">
        <w:rPr>
          <w:rFonts w:ascii="Times New Roman" w:hAnsi="Times New Roman" w:cs="Times New Roman"/>
          <w:sz w:val="24"/>
          <w:szCs w:val="24"/>
        </w:rPr>
        <w:t xml:space="preserve"> of Responsibilities</w:t>
      </w:r>
    </w:p>
    <w:p w:rsidR="00E56320" w:rsidRPr="00B47F56" w:rsidRDefault="004D060A" w:rsidP="00E56320">
      <w:pPr>
        <w:pStyle w:val="ListParagraph"/>
        <w:numPr>
          <w:ilvl w:val="0"/>
          <w:numId w:val="40"/>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Direction, Control, and Coordination</w:t>
      </w:r>
    </w:p>
    <w:p w:rsidR="00E56320" w:rsidRPr="00B47F56" w:rsidRDefault="004D060A" w:rsidP="00E56320">
      <w:pPr>
        <w:pStyle w:val="ListParagraph"/>
        <w:numPr>
          <w:ilvl w:val="0"/>
          <w:numId w:val="40"/>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I</w:t>
      </w:r>
      <w:r w:rsidR="00AA7518" w:rsidRPr="00B47F56">
        <w:rPr>
          <w:rFonts w:ascii="Times New Roman" w:hAnsi="Times New Roman" w:cs="Times New Roman"/>
          <w:sz w:val="24"/>
          <w:szCs w:val="24"/>
        </w:rPr>
        <w:t>nformation Collection, Analysis</w:t>
      </w:r>
      <w:r w:rsidRPr="00B47F56">
        <w:rPr>
          <w:rFonts w:ascii="Times New Roman" w:hAnsi="Times New Roman" w:cs="Times New Roman"/>
          <w:sz w:val="24"/>
          <w:szCs w:val="24"/>
        </w:rPr>
        <w:t xml:space="preserve"> and Dissemination</w:t>
      </w:r>
    </w:p>
    <w:p w:rsidR="00E56320" w:rsidRPr="00B47F56" w:rsidRDefault="00AA7518" w:rsidP="00E56320">
      <w:pPr>
        <w:pStyle w:val="ListParagraph"/>
        <w:numPr>
          <w:ilvl w:val="0"/>
          <w:numId w:val="40"/>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Training, Drills</w:t>
      </w:r>
      <w:r w:rsidR="004D060A" w:rsidRPr="00B47F56">
        <w:rPr>
          <w:rFonts w:ascii="Times New Roman" w:hAnsi="Times New Roman" w:cs="Times New Roman"/>
          <w:sz w:val="24"/>
          <w:szCs w:val="24"/>
        </w:rPr>
        <w:t xml:space="preserve"> and Exercises</w:t>
      </w:r>
    </w:p>
    <w:p w:rsidR="00E56320" w:rsidRPr="00B47F56" w:rsidRDefault="004D060A" w:rsidP="00E56320">
      <w:pPr>
        <w:pStyle w:val="ListParagraph"/>
        <w:numPr>
          <w:ilvl w:val="0"/>
          <w:numId w:val="40"/>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Administrati</w:t>
      </w:r>
      <w:r w:rsidR="00AA7518" w:rsidRPr="00B47F56">
        <w:rPr>
          <w:rFonts w:ascii="Times New Roman" w:hAnsi="Times New Roman" w:cs="Times New Roman"/>
          <w:sz w:val="24"/>
          <w:szCs w:val="24"/>
        </w:rPr>
        <w:t>on, Finance</w:t>
      </w:r>
      <w:r w:rsidRPr="00B47F56">
        <w:rPr>
          <w:rFonts w:ascii="Times New Roman" w:hAnsi="Times New Roman" w:cs="Times New Roman"/>
          <w:sz w:val="24"/>
          <w:szCs w:val="24"/>
        </w:rPr>
        <w:t xml:space="preserve"> and Logistics</w:t>
      </w:r>
    </w:p>
    <w:p w:rsidR="00E56320" w:rsidRPr="00B47F56" w:rsidRDefault="004D060A" w:rsidP="00E56320">
      <w:pPr>
        <w:pStyle w:val="ListParagraph"/>
        <w:numPr>
          <w:ilvl w:val="0"/>
          <w:numId w:val="40"/>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Plan Development and Maintenance</w:t>
      </w:r>
    </w:p>
    <w:p w:rsidR="00E56320" w:rsidRPr="00B47F56" w:rsidRDefault="004D060A" w:rsidP="00E56320">
      <w:pPr>
        <w:pStyle w:val="ListParagraph"/>
        <w:numPr>
          <w:ilvl w:val="0"/>
          <w:numId w:val="40"/>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Authorities and References</w:t>
      </w:r>
    </w:p>
    <w:p w:rsidR="004E2515" w:rsidRPr="00B47F56" w:rsidRDefault="004E2515" w:rsidP="00E56320">
      <w:pPr>
        <w:pStyle w:val="ListParagraph"/>
        <w:numPr>
          <w:ilvl w:val="0"/>
          <w:numId w:val="40"/>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College Risk Assessment Instrument</w:t>
      </w:r>
    </w:p>
    <w:p w:rsidR="004D060A" w:rsidRPr="00B47F56" w:rsidRDefault="004D060A" w:rsidP="00C353F5">
      <w:pPr>
        <w:tabs>
          <w:tab w:val="left" w:pos="720"/>
        </w:tabs>
        <w:spacing w:line="240" w:lineRule="auto"/>
        <w:contextualSpacing/>
        <w:rPr>
          <w:rFonts w:ascii="Times New Roman" w:hAnsi="Times New Roman" w:cs="Times New Roman"/>
          <w:sz w:val="24"/>
          <w:szCs w:val="24"/>
        </w:rPr>
      </w:pPr>
      <w:r w:rsidRPr="00B47F56">
        <w:rPr>
          <w:rFonts w:ascii="Times New Roman" w:hAnsi="Times New Roman" w:cs="Times New Roman"/>
          <w:b/>
          <w:sz w:val="24"/>
          <w:szCs w:val="24"/>
        </w:rPr>
        <w:t>Functional Annexes</w:t>
      </w:r>
    </w:p>
    <w:p w:rsidR="00FF5012" w:rsidRPr="00B47F56" w:rsidRDefault="004D060A" w:rsidP="00E56320">
      <w:pPr>
        <w:pStyle w:val="ListParagraph"/>
        <w:numPr>
          <w:ilvl w:val="0"/>
          <w:numId w:val="1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Evacuation</w:t>
      </w:r>
    </w:p>
    <w:p w:rsidR="00FF5012" w:rsidRPr="00B47F56" w:rsidRDefault="004D060A" w:rsidP="00C353F5">
      <w:pPr>
        <w:pStyle w:val="ListParagraph"/>
        <w:numPr>
          <w:ilvl w:val="0"/>
          <w:numId w:val="1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Deny Entry</w:t>
      </w:r>
      <w:r w:rsidR="00EB7F26" w:rsidRPr="00B47F56">
        <w:rPr>
          <w:rFonts w:ascii="Times New Roman" w:hAnsi="Times New Roman" w:cs="Times New Roman"/>
          <w:sz w:val="24"/>
          <w:szCs w:val="24"/>
        </w:rPr>
        <w:t>/</w:t>
      </w:r>
      <w:r w:rsidRPr="00B47F56">
        <w:rPr>
          <w:rFonts w:ascii="Times New Roman" w:hAnsi="Times New Roman" w:cs="Times New Roman"/>
          <w:sz w:val="24"/>
          <w:szCs w:val="24"/>
        </w:rPr>
        <w:t>Closing</w:t>
      </w:r>
      <w:r w:rsidR="00EB7F26" w:rsidRPr="00B47F56">
        <w:rPr>
          <w:rFonts w:ascii="Times New Roman" w:hAnsi="Times New Roman" w:cs="Times New Roman"/>
          <w:sz w:val="24"/>
          <w:szCs w:val="24"/>
        </w:rPr>
        <w:t>/</w:t>
      </w:r>
      <w:r w:rsidRPr="00B47F56">
        <w:rPr>
          <w:rFonts w:ascii="Times New Roman" w:hAnsi="Times New Roman" w:cs="Times New Roman"/>
          <w:sz w:val="24"/>
          <w:szCs w:val="24"/>
        </w:rPr>
        <w:t>Lockdown</w:t>
      </w:r>
    </w:p>
    <w:p w:rsidR="00FF5012" w:rsidRPr="00B47F56" w:rsidRDefault="004D060A" w:rsidP="00C353F5">
      <w:pPr>
        <w:pStyle w:val="ListParagraph"/>
        <w:numPr>
          <w:ilvl w:val="0"/>
          <w:numId w:val="1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She</w:t>
      </w:r>
      <w:r w:rsidR="005B0522" w:rsidRPr="00B47F56">
        <w:rPr>
          <w:rFonts w:ascii="Times New Roman" w:hAnsi="Times New Roman" w:cs="Times New Roman"/>
          <w:sz w:val="24"/>
          <w:szCs w:val="24"/>
        </w:rPr>
        <w:t>lter-in-</w:t>
      </w:r>
      <w:r w:rsidR="00EB7F26" w:rsidRPr="00B47F56">
        <w:rPr>
          <w:rFonts w:ascii="Times New Roman" w:hAnsi="Times New Roman" w:cs="Times New Roman"/>
          <w:sz w:val="24"/>
          <w:szCs w:val="24"/>
        </w:rPr>
        <w:t>Place</w:t>
      </w:r>
      <w:r w:rsidR="005B0522" w:rsidRPr="00B47F56">
        <w:rPr>
          <w:rFonts w:ascii="Times New Roman" w:hAnsi="Times New Roman" w:cs="Times New Roman"/>
          <w:sz w:val="24"/>
          <w:szCs w:val="24"/>
        </w:rPr>
        <w:t>/Secure-in-Place</w:t>
      </w:r>
    </w:p>
    <w:p w:rsidR="00FF5012" w:rsidRPr="00B47F56" w:rsidRDefault="004D060A" w:rsidP="00C353F5">
      <w:pPr>
        <w:pStyle w:val="ListParagraph"/>
        <w:numPr>
          <w:ilvl w:val="0"/>
          <w:numId w:val="1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Accounting for All Persons</w:t>
      </w:r>
    </w:p>
    <w:p w:rsidR="00FF5012" w:rsidRPr="00B47F56" w:rsidRDefault="00FF5012" w:rsidP="00C353F5">
      <w:pPr>
        <w:pStyle w:val="ListParagraph"/>
        <w:numPr>
          <w:ilvl w:val="0"/>
          <w:numId w:val="1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Communications and Notifications</w:t>
      </w:r>
    </w:p>
    <w:p w:rsidR="00EB7F26" w:rsidRPr="00B47F56" w:rsidRDefault="00837187" w:rsidP="00C353F5">
      <w:pPr>
        <w:pStyle w:val="ListParagraph"/>
        <w:numPr>
          <w:ilvl w:val="0"/>
          <w:numId w:val="13"/>
        </w:numPr>
        <w:tabs>
          <w:tab w:val="left" w:pos="720"/>
        </w:tabs>
        <w:spacing w:line="240" w:lineRule="auto"/>
        <w:rPr>
          <w:rFonts w:ascii="Times New Roman" w:hAnsi="Times New Roman" w:cs="Times New Roman"/>
          <w:sz w:val="24"/>
          <w:szCs w:val="24"/>
        </w:rPr>
      </w:pPr>
      <w:r w:rsidRPr="00B47F56">
        <w:rPr>
          <w:rFonts w:ascii="Times New Roman" w:eastAsia="Times New Roman" w:hAnsi="Times New Roman" w:cs="Times New Roman"/>
          <w:sz w:val="24"/>
          <w:szCs w:val="24"/>
        </w:rPr>
        <w:t>Business Continuity</w:t>
      </w:r>
    </w:p>
    <w:p w:rsidR="00FF5012" w:rsidRPr="00B47F56" w:rsidRDefault="004D060A" w:rsidP="00C353F5">
      <w:pPr>
        <w:pStyle w:val="ListParagraph"/>
        <w:numPr>
          <w:ilvl w:val="0"/>
          <w:numId w:val="1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Recovery</w:t>
      </w:r>
    </w:p>
    <w:p w:rsidR="00FF5012" w:rsidRPr="00B47F56" w:rsidRDefault="004D060A" w:rsidP="00C353F5">
      <w:pPr>
        <w:pStyle w:val="ListParagraph"/>
        <w:numPr>
          <w:ilvl w:val="0"/>
          <w:numId w:val="1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Public Health, Medical and Mental Health</w:t>
      </w:r>
    </w:p>
    <w:p w:rsidR="00FF5012" w:rsidRPr="00B47F56" w:rsidRDefault="004D060A" w:rsidP="00C353F5">
      <w:pPr>
        <w:pStyle w:val="ListParagraph"/>
        <w:numPr>
          <w:ilvl w:val="0"/>
          <w:numId w:val="1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Security</w:t>
      </w:r>
    </w:p>
    <w:p w:rsidR="004D060A" w:rsidRPr="00B47F56" w:rsidRDefault="004D060A" w:rsidP="00C353F5">
      <w:pPr>
        <w:pStyle w:val="ListParagraph"/>
        <w:numPr>
          <w:ilvl w:val="0"/>
          <w:numId w:val="1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Rapid Assessment</w:t>
      </w:r>
    </w:p>
    <w:p w:rsidR="00716027" w:rsidRPr="00B47F56" w:rsidRDefault="004D060A" w:rsidP="00C353F5">
      <w:pPr>
        <w:tabs>
          <w:tab w:val="left" w:pos="720"/>
        </w:tabs>
        <w:spacing w:line="240" w:lineRule="auto"/>
        <w:contextualSpacing/>
        <w:rPr>
          <w:rFonts w:ascii="Times New Roman" w:hAnsi="Times New Roman" w:cs="Times New Roman"/>
          <w:b/>
          <w:sz w:val="24"/>
          <w:szCs w:val="24"/>
        </w:rPr>
      </w:pPr>
      <w:r w:rsidRPr="00B47F56">
        <w:rPr>
          <w:rFonts w:ascii="Times New Roman" w:hAnsi="Times New Roman" w:cs="Times New Roman"/>
          <w:b/>
          <w:sz w:val="24"/>
          <w:szCs w:val="24"/>
        </w:rPr>
        <w:t>Hazard</w:t>
      </w:r>
      <w:r w:rsidR="00716027" w:rsidRPr="00B47F56">
        <w:rPr>
          <w:rFonts w:ascii="Times New Roman" w:hAnsi="Times New Roman" w:cs="Times New Roman"/>
          <w:b/>
          <w:sz w:val="24"/>
          <w:szCs w:val="24"/>
        </w:rPr>
        <w:t>-</w:t>
      </w:r>
      <w:r w:rsidRPr="00B47F56">
        <w:rPr>
          <w:rFonts w:ascii="Times New Roman" w:hAnsi="Times New Roman" w:cs="Times New Roman"/>
          <w:b/>
          <w:sz w:val="24"/>
          <w:szCs w:val="24"/>
        </w:rPr>
        <w:t>Specific Annexes</w:t>
      </w:r>
      <w:r w:rsidR="0050758A" w:rsidRPr="00B47F56">
        <w:rPr>
          <w:rFonts w:ascii="Times New Roman" w:hAnsi="Times New Roman" w:cs="Times New Roman"/>
          <w:b/>
          <w:sz w:val="24"/>
          <w:szCs w:val="24"/>
        </w:rPr>
        <w:t xml:space="preserve"> </w:t>
      </w:r>
    </w:p>
    <w:p w:rsidR="00E56320" w:rsidRPr="00B47F56" w:rsidRDefault="007451C8" w:rsidP="00E56320">
      <w:pPr>
        <w:tabs>
          <w:tab w:val="left" w:pos="720"/>
        </w:tabs>
        <w:spacing w:line="240" w:lineRule="auto"/>
        <w:contextualSpacing/>
        <w:rPr>
          <w:rFonts w:ascii="Times New Roman" w:hAnsi="Times New Roman" w:cs="Times New Roman"/>
          <w:sz w:val="24"/>
          <w:szCs w:val="24"/>
        </w:rPr>
      </w:pPr>
      <w:r w:rsidRPr="00B47F56">
        <w:rPr>
          <w:rFonts w:ascii="Times New Roman" w:hAnsi="Times New Roman" w:cs="Times New Roman"/>
          <w:sz w:val="24"/>
          <w:szCs w:val="24"/>
        </w:rPr>
        <w:t>Natural Hazards</w:t>
      </w:r>
    </w:p>
    <w:p w:rsidR="007451C8" w:rsidRPr="00B47F56" w:rsidRDefault="007451C8" w:rsidP="00E56320">
      <w:pPr>
        <w:pStyle w:val="ListParagraph"/>
        <w:numPr>
          <w:ilvl w:val="0"/>
          <w:numId w:val="22"/>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Tornado/W</w:t>
      </w:r>
      <w:r w:rsidR="00716027" w:rsidRPr="00B47F56">
        <w:rPr>
          <w:rFonts w:ascii="Times New Roman" w:hAnsi="Times New Roman" w:cs="Times New Roman"/>
          <w:sz w:val="24"/>
          <w:szCs w:val="24"/>
        </w:rPr>
        <w:t>inds/Thunderstorm</w:t>
      </w:r>
    </w:p>
    <w:p w:rsidR="007451C8" w:rsidRPr="00B47F56" w:rsidRDefault="007451C8" w:rsidP="00C353F5">
      <w:pPr>
        <w:pStyle w:val="ListParagraph"/>
        <w:numPr>
          <w:ilvl w:val="0"/>
          <w:numId w:val="22"/>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Winter Weather</w:t>
      </w:r>
    </w:p>
    <w:p w:rsidR="007451C8" w:rsidRPr="00B47F56" w:rsidRDefault="007451C8" w:rsidP="00C353F5">
      <w:pPr>
        <w:pStyle w:val="ListParagraph"/>
        <w:numPr>
          <w:ilvl w:val="0"/>
          <w:numId w:val="22"/>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Floods/Dam Failure</w:t>
      </w:r>
    </w:p>
    <w:p w:rsidR="007451C8" w:rsidRPr="00B47F56" w:rsidRDefault="007451C8" w:rsidP="00C353F5">
      <w:pPr>
        <w:pStyle w:val="ListParagraph"/>
        <w:numPr>
          <w:ilvl w:val="0"/>
          <w:numId w:val="22"/>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Wildfires</w:t>
      </w:r>
    </w:p>
    <w:p w:rsidR="007451C8" w:rsidRPr="00B47F56" w:rsidRDefault="007451C8" w:rsidP="00C353F5">
      <w:pPr>
        <w:pStyle w:val="ListParagraph"/>
        <w:numPr>
          <w:ilvl w:val="0"/>
          <w:numId w:val="22"/>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Lightning</w:t>
      </w:r>
    </w:p>
    <w:p w:rsidR="007451C8" w:rsidRPr="00B47F56" w:rsidRDefault="007451C8" w:rsidP="00C353F5">
      <w:pPr>
        <w:pStyle w:val="ListParagraph"/>
        <w:numPr>
          <w:ilvl w:val="0"/>
          <w:numId w:val="22"/>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Drought</w:t>
      </w:r>
    </w:p>
    <w:p w:rsidR="007451C8" w:rsidRPr="00B47F56" w:rsidRDefault="004D060A" w:rsidP="00C353F5">
      <w:pPr>
        <w:pStyle w:val="ListParagraph"/>
        <w:numPr>
          <w:ilvl w:val="0"/>
          <w:numId w:val="22"/>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Hurricane</w:t>
      </w:r>
      <w:r w:rsidR="008A3069" w:rsidRPr="00B47F56">
        <w:rPr>
          <w:rFonts w:ascii="Times New Roman" w:hAnsi="Times New Roman" w:cs="Times New Roman"/>
          <w:sz w:val="24"/>
          <w:szCs w:val="24"/>
        </w:rPr>
        <w:t xml:space="preserve">    </w:t>
      </w:r>
    </w:p>
    <w:p w:rsidR="004D060A" w:rsidRPr="00B47F56" w:rsidRDefault="007451C8" w:rsidP="00C353F5">
      <w:pPr>
        <w:pStyle w:val="ListParagraph"/>
        <w:numPr>
          <w:ilvl w:val="0"/>
          <w:numId w:val="22"/>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Ear</w:t>
      </w:r>
      <w:r w:rsidR="004D060A" w:rsidRPr="00B47F56">
        <w:rPr>
          <w:rFonts w:ascii="Times New Roman" w:hAnsi="Times New Roman" w:cs="Times New Roman"/>
          <w:sz w:val="24"/>
          <w:szCs w:val="24"/>
        </w:rPr>
        <w:t>thquake</w:t>
      </w:r>
    </w:p>
    <w:p w:rsidR="00E56320" w:rsidRPr="00B47F56" w:rsidRDefault="007451C8" w:rsidP="00E56320">
      <w:pPr>
        <w:tabs>
          <w:tab w:val="left" w:pos="720"/>
        </w:tabs>
        <w:spacing w:line="240" w:lineRule="auto"/>
        <w:contextualSpacing/>
        <w:rPr>
          <w:rFonts w:ascii="Times New Roman" w:hAnsi="Times New Roman" w:cs="Times New Roman"/>
          <w:sz w:val="24"/>
          <w:szCs w:val="24"/>
        </w:rPr>
      </w:pPr>
      <w:r w:rsidRPr="00B47F56">
        <w:rPr>
          <w:rFonts w:ascii="Times New Roman" w:hAnsi="Times New Roman" w:cs="Times New Roman"/>
          <w:sz w:val="24"/>
          <w:szCs w:val="24"/>
        </w:rPr>
        <w:t>Technological Hazards</w:t>
      </w:r>
    </w:p>
    <w:p w:rsidR="007451C8" w:rsidRPr="00B47F56" w:rsidRDefault="007451C8" w:rsidP="00E56320">
      <w:pPr>
        <w:pStyle w:val="ListParagraph"/>
        <w:numPr>
          <w:ilvl w:val="0"/>
          <w:numId w:val="2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Structural Collapse</w:t>
      </w:r>
    </w:p>
    <w:p w:rsidR="007451C8" w:rsidRPr="00B47F56" w:rsidRDefault="007451C8" w:rsidP="00C353F5">
      <w:pPr>
        <w:pStyle w:val="ListParagraph"/>
        <w:numPr>
          <w:ilvl w:val="0"/>
          <w:numId w:val="2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Utility Failure</w:t>
      </w:r>
    </w:p>
    <w:p w:rsidR="007451C8" w:rsidRPr="00B47F56" w:rsidRDefault="007451C8" w:rsidP="00C353F5">
      <w:pPr>
        <w:pStyle w:val="ListParagraph"/>
        <w:numPr>
          <w:ilvl w:val="0"/>
          <w:numId w:val="2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Power Failure</w:t>
      </w:r>
    </w:p>
    <w:p w:rsidR="007451C8" w:rsidRPr="00B47F56" w:rsidRDefault="007451C8" w:rsidP="00C353F5">
      <w:pPr>
        <w:pStyle w:val="ListParagraph"/>
        <w:numPr>
          <w:ilvl w:val="0"/>
          <w:numId w:val="2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Network Failure/Cyber Attacks</w:t>
      </w:r>
    </w:p>
    <w:p w:rsidR="007451C8" w:rsidRPr="00B47F56" w:rsidRDefault="007451C8" w:rsidP="00C353F5">
      <w:pPr>
        <w:pStyle w:val="ListParagraph"/>
        <w:numPr>
          <w:ilvl w:val="0"/>
          <w:numId w:val="2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lastRenderedPageBreak/>
        <w:t>Telecommunications Failure</w:t>
      </w:r>
    </w:p>
    <w:p w:rsidR="007451C8" w:rsidRPr="00B47F56" w:rsidRDefault="007451C8" w:rsidP="00C353F5">
      <w:pPr>
        <w:pStyle w:val="ListParagraph"/>
        <w:numPr>
          <w:ilvl w:val="0"/>
          <w:numId w:val="2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Major Structure Fire</w:t>
      </w:r>
    </w:p>
    <w:p w:rsidR="007451C8" w:rsidRPr="00B47F56" w:rsidRDefault="007451C8" w:rsidP="00C353F5">
      <w:pPr>
        <w:pStyle w:val="ListParagraph"/>
        <w:numPr>
          <w:ilvl w:val="0"/>
          <w:numId w:val="23"/>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Vehicle/Air/Train Accident</w:t>
      </w:r>
    </w:p>
    <w:p w:rsidR="00E56320" w:rsidRPr="00B47F56" w:rsidRDefault="007451C8" w:rsidP="00E56320">
      <w:pPr>
        <w:tabs>
          <w:tab w:val="left" w:pos="720"/>
        </w:tabs>
        <w:spacing w:line="240" w:lineRule="auto"/>
        <w:contextualSpacing/>
        <w:rPr>
          <w:rFonts w:ascii="Times New Roman" w:hAnsi="Times New Roman" w:cs="Times New Roman"/>
          <w:sz w:val="24"/>
          <w:szCs w:val="24"/>
        </w:rPr>
      </w:pPr>
      <w:r w:rsidRPr="00B47F56">
        <w:rPr>
          <w:rFonts w:ascii="Times New Roman" w:hAnsi="Times New Roman" w:cs="Times New Roman"/>
          <w:sz w:val="24"/>
          <w:szCs w:val="24"/>
        </w:rPr>
        <w:t>Biological</w:t>
      </w:r>
      <w:r w:rsidR="00716027" w:rsidRPr="00B47F56">
        <w:rPr>
          <w:rFonts w:ascii="Times New Roman" w:hAnsi="Times New Roman" w:cs="Times New Roman"/>
          <w:sz w:val="24"/>
          <w:szCs w:val="24"/>
        </w:rPr>
        <w:t xml:space="preserve"> Hazards</w:t>
      </w:r>
    </w:p>
    <w:p w:rsidR="007451C8" w:rsidRPr="00B47F56" w:rsidRDefault="007451C8" w:rsidP="00E56320">
      <w:pPr>
        <w:pStyle w:val="ListParagraph"/>
        <w:numPr>
          <w:ilvl w:val="0"/>
          <w:numId w:val="24"/>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Disease Outbreak</w:t>
      </w:r>
    </w:p>
    <w:p w:rsidR="007451C8" w:rsidRPr="00B47F56" w:rsidRDefault="007451C8" w:rsidP="00C353F5">
      <w:pPr>
        <w:pStyle w:val="ListParagraph"/>
        <w:numPr>
          <w:ilvl w:val="0"/>
          <w:numId w:val="24"/>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Contaminated Food Outbreak</w:t>
      </w:r>
    </w:p>
    <w:p w:rsidR="00E56320" w:rsidRPr="00B47F56" w:rsidRDefault="007451C8" w:rsidP="00E56320">
      <w:pPr>
        <w:tabs>
          <w:tab w:val="left" w:pos="720"/>
        </w:tabs>
        <w:spacing w:line="240" w:lineRule="auto"/>
        <w:contextualSpacing/>
        <w:rPr>
          <w:rFonts w:ascii="Times New Roman" w:hAnsi="Times New Roman" w:cs="Times New Roman"/>
          <w:sz w:val="24"/>
          <w:szCs w:val="24"/>
        </w:rPr>
      </w:pPr>
      <w:r w:rsidRPr="00B47F56">
        <w:rPr>
          <w:rFonts w:ascii="Times New Roman" w:hAnsi="Times New Roman" w:cs="Times New Roman"/>
          <w:sz w:val="24"/>
          <w:szCs w:val="24"/>
        </w:rPr>
        <w:t>Adversarial, Incidental &amp; Human-Caused</w:t>
      </w:r>
      <w:r w:rsidR="0073601F" w:rsidRPr="00B47F56">
        <w:rPr>
          <w:rFonts w:ascii="Times New Roman" w:hAnsi="Times New Roman" w:cs="Times New Roman"/>
          <w:sz w:val="24"/>
          <w:szCs w:val="24"/>
        </w:rPr>
        <w:t xml:space="preserve"> Hazards</w:t>
      </w:r>
    </w:p>
    <w:p w:rsidR="007451C8" w:rsidRPr="00B47F56" w:rsidRDefault="007451C8" w:rsidP="00E56320">
      <w:pPr>
        <w:pStyle w:val="ListParagraph"/>
        <w:numPr>
          <w:ilvl w:val="0"/>
          <w:numId w:val="25"/>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Civil Disorder</w:t>
      </w:r>
    </w:p>
    <w:p w:rsidR="007451C8" w:rsidRPr="00B47F56" w:rsidRDefault="007451C8" w:rsidP="00C353F5">
      <w:pPr>
        <w:pStyle w:val="ListParagraph"/>
        <w:numPr>
          <w:ilvl w:val="0"/>
          <w:numId w:val="25"/>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Terroristic Threat</w:t>
      </w:r>
      <w:r w:rsidR="00AB518C" w:rsidRPr="00B47F56">
        <w:rPr>
          <w:rFonts w:ascii="Times New Roman" w:hAnsi="Times New Roman" w:cs="Times New Roman"/>
          <w:sz w:val="24"/>
          <w:szCs w:val="24"/>
        </w:rPr>
        <w:t xml:space="preserve"> (includes Bomb Threat and Suspicious Package)</w:t>
      </w:r>
    </w:p>
    <w:p w:rsidR="007451C8" w:rsidRPr="00B47F56" w:rsidRDefault="004D060A" w:rsidP="00C353F5">
      <w:pPr>
        <w:pStyle w:val="ListParagraph"/>
        <w:numPr>
          <w:ilvl w:val="0"/>
          <w:numId w:val="25"/>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 xml:space="preserve">Hazardous Materials </w:t>
      </w:r>
      <w:r w:rsidR="007451C8" w:rsidRPr="00B47F56">
        <w:rPr>
          <w:rFonts w:ascii="Times New Roman" w:hAnsi="Times New Roman" w:cs="Times New Roman"/>
          <w:sz w:val="24"/>
          <w:szCs w:val="24"/>
        </w:rPr>
        <w:t>Incident</w:t>
      </w:r>
    </w:p>
    <w:p w:rsidR="0067031F" w:rsidRPr="00B47F56" w:rsidRDefault="0067031F" w:rsidP="00C353F5">
      <w:pPr>
        <w:pStyle w:val="ListParagraph"/>
        <w:numPr>
          <w:ilvl w:val="0"/>
          <w:numId w:val="25"/>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Armed Intruder</w:t>
      </w:r>
    </w:p>
    <w:p w:rsidR="004D060A" w:rsidRPr="00B47F56" w:rsidRDefault="0067031F" w:rsidP="00C353F5">
      <w:pPr>
        <w:pStyle w:val="ListParagraph"/>
        <w:numPr>
          <w:ilvl w:val="0"/>
          <w:numId w:val="25"/>
        </w:numPr>
        <w:tabs>
          <w:tab w:val="left" w:pos="720"/>
        </w:tabs>
        <w:spacing w:line="240" w:lineRule="auto"/>
        <w:rPr>
          <w:rFonts w:ascii="Times New Roman" w:hAnsi="Times New Roman" w:cs="Times New Roman"/>
          <w:sz w:val="24"/>
          <w:szCs w:val="24"/>
        </w:rPr>
      </w:pPr>
      <w:r w:rsidRPr="00B47F56">
        <w:rPr>
          <w:rFonts w:ascii="Times New Roman" w:hAnsi="Times New Roman" w:cs="Times New Roman"/>
          <w:sz w:val="24"/>
          <w:szCs w:val="24"/>
        </w:rPr>
        <w:t>Hostage Situation</w:t>
      </w:r>
    </w:p>
    <w:p w:rsidR="0050758A" w:rsidRPr="00B47F56" w:rsidRDefault="001A6BA7">
      <w:pPr>
        <w:rPr>
          <w:rFonts w:ascii="Times New Roman" w:hAnsi="Times New Roman" w:cs="Times New Roman"/>
          <w:b/>
          <w:sz w:val="24"/>
          <w:szCs w:val="24"/>
        </w:rPr>
      </w:pPr>
      <w:r w:rsidRPr="00B47F56">
        <w:rPr>
          <w:rFonts w:ascii="Times New Roman" w:hAnsi="Times New Roman" w:cs="Times New Roman"/>
          <w:b/>
          <w:sz w:val="24"/>
          <w:szCs w:val="24"/>
        </w:rPr>
        <w:t>Exhibits</w:t>
      </w:r>
      <w:r w:rsidR="0050758A" w:rsidRPr="00B47F56">
        <w:rPr>
          <w:rFonts w:ascii="Times New Roman" w:hAnsi="Times New Roman" w:cs="Times New Roman"/>
          <w:b/>
          <w:sz w:val="24"/>
          <w:szCs w:val="24"/>
        </w:rPr>
        <w:br w:type="page"/>
      </w:r>
    </w:p>
    <w:p w:rsidR="000E74F3" w:rsidRPr="00B47F56" w:rsidRDefault="00FB645C" w:rsidP="001B6CF3">
      <w:pPr>
        <w:pStyle w:val="ListParagraph"/>
        <w:numPr>
          <w:ilvl w:val="0"/>
          <w:numId w:val="1"/>
        </w:numPr>
        <w:autoSpaceDE w:val="0"/>
        <w:autoSpaceDN w:val="0"/>
        <w:adjustRightInd w:val="0"/>
        <w:spacing w:after="0" w:line="240" w:lineRule="auto"/>
        <w:rPr>
          <w:rFonts w:ascii="Times New Roman" w:hAnsi="Times New Roman" w:cs="Times New Roman"/>
          <w:b/>
          <w:sz w:val="24"/>
          <w:szCs w:val="24"/>
          <w:u w:val="single"/>
        </w:rPr>
      </w:pPr>
      <w:r w:rsidRPr="00B47F56">
        <w:rPr>
          <w:rFonts w:ascii="Times New Roman" w:hAnsi="Times New Roman" w:cs="Times New Roman"/>
          <w:b/>
          <w:color w:val="000000"/>
          <w:sz w:val="24"/>
          <w:szCs w:val="24"/>
          <w:u w:val="single"/>
        </w:rPr>
        <w:lastRenderedPageBreak/>
        <w:t>Overview</w:t>
      </w:r>
    </w:p>
    <w:p w:rsidR="00C1667C" w:rsidRPr="00B47F56" w:rsidRDefault="00C1667C" w:rsidP="001B6CF3">
      <w:pPr>
        <w:pStyle w:val="ListParagraph"/>
        <w:autoSpaceDE w:val="0"/>
        <w:autoSpaceDN w:val="0"/>
        <w:adjustRightInd w:val="0"/>
        <w:spacing w:after="0" w:line="240" w:lineRule="auto"/>
        <w:ind w:left="360"/>
        <w:rPr>
          <w:rFonts w:ascii="Times New Roman" w:hAnsi="Times New Roman" w:cs="Times New Roman"/>
          <w:sz w:val="24"/>
          <w:szCs w:val="24"/>
        </w:rPr>
      </w:pPr>
    </w:p>
    <w:p w:rsidR="00C1667C" w:rsidRPr="00B47F56" w:rsidRDefault="000E74F3" w:rsidP="001B6CF3">
      <w:pPr>
        <w:pStyle w:val="ListParagraph"/>
        <w:numPr>
          <w:ilvl w:val="1"/>
          <w:numId w:val="1"/>
        </w:numPr>
        <w:autoSpaceDE w:val="0"/>
        <w:autoSpaceDN w:val="0"/>
        <w:adjustRightInd w:val="0"/>
        <w:spacing w:after="0" w:line="240" w:lineRule="auto"/>
        <w:rPr>
          <w:rFonts w:ascii="Times New Roman" w:hAnsi="Times New Roman" w:cs="Times New Roman"/>
          <w:b/>
          <w:color w:val="000000"/>
          <w:sz w:val="24"/>
          <w:szCs w:val="24"/>
        </w:rPr>
      </w:pPr>
      <w:r w:rsidRPr="00B47F56">
        <w:rPr>
          <w:rFonts w:ascii="Times New Roman" w:hAnsi="Times New Roman" w:cs="Times New Roman"/>
          <w:b/>
          <w:color w:val="000000"/>
          <w:sz w:val="24"/>
          <w:szCs w:val="24"/>
        </w:rPr>
        <w:t>Purpose</w:t>
      </w:r>
    </w:p>
    <w:p w:rsidR="00C1667C" w:rsidRPr="00B47F56" w:rsidRDefault="00C1667C" w:rsidP="001B6CF3">
      <w:pPr>
        <w:autoSpaceDE w:val="0"/>
        <w:autoSpaceDN w:val="0"/>
        <w:adjustRightInd w:val="0"/>
        <w:spacing w:after="0" w:line="240" w:lineRule="auto"/>
        <w:contextualSpacing/>
        <w:rPr>
          <w:rFonts w:ascii="Times New Roman" w:hAnsi="Times New Roman" w:cs="Times New Roman"/>
          <w:color w:val="000000"/>
          <w:sz w:val="24"/>
          <w:szCs w:val="24"/>
        </w:rPr>
      </w:pPr>
    </w:p>
    <w:p w:rsidR="008D35B6" w:rsidRPr="00B47F56" w:rsidRDefault="00B00823" w:rsidP="001B6CF3">
      <w:pPr>
        <w:autoSpaceDE w:val="0"/>
        <w:autoSpaceDN w:val="0"/>
        <w:adjustRightInd w:val="0"/>
        <w:spacing w:after="0" w:line="240" w:lineRule="auto"/>
        <w:ind w:left="360" w:hanging="360"/>
        <w:contextualSpacing/>
        <w:rPr>
          <w:rFonts w:ascii="Times New Roman" w:hAnsi="Times New Roman" w:cs="Times New Roman"/>
          <w:sz w:val="24"/>
          <w:szCs w:val="24"/>
        </w:rPr>
      </w:pPr>
      <w:r w:rsidRPr="00B47F56">
        <w:rPr>
          <w:rFonts w:ascii="Times New Roman" w:hAnsi="Times New Roman" w:cs="Times New Roman"/>
          <w:sz w:val="24"/>
          <w:szCs w:val="24"/>
        </w:rPr>
        <w:t>T</w:t>
      </w:r>
      <w:r w:rsidR="008D35B6" w:rsidRPr="00B47F56">
        <w:rPr>
          <w:rFonts w:ascii="Times New Roman" w:hAnsi="Times New Roman" w:cs="Times New Roman"/>
          <w:sz w:val="24"/>
          <w:szCs w:val="24"/>
        </w:rPr>
        <w:t>he purpose of the</w:t>
      </w:r>
      <w:r w:rsidR="00444BEF" w:rsidRPr="00B47F56">
        <w:rPr>
          <w:rFonts w:ascii="Times New Roman" w:hAnsi="Times New Roman" w:cs="Times New Roman"/>
          <w:sz w:val="24"/>
          <w:szCs w:val="24"/>
        </w:rPr>
        <w:t xml:space="preserve"> </w:t>
      </w:r>
      <w:r w:rsidR="005B21A9" w:rsidRPr="00B47F56">
        <w:rPr>
          <w:rFonts w:ascii="Times New Roman" w:hAnsi="Times New Roman" w:cs="Times New Roman"/>
          <w:i/>
          <w:sz w:val="24"/>
          <w:szCs w:val="24"/>
        </w:rPr>
        <w:t>{</w:t>
      </w:r>
      <w:r w:rsidR="004A0361" w:rsidRPr="00B47F56">
        <w:rPr>
          <w:rFonts w:ascii="Times New Roman" w:hAnsi="Times New Roman" w:cs="Times New Roman"/>
          <w:i/>
          <w:sz w:val="24"/>
          <w:szCs w:val="24"/>
        </w:rPr>
        <w:t>Technical</w:t>
      </w:r>
      <w:r w:rsidR="000B2A4A" w:rsidRPr="00B47F56">
        <w:rPr>
          <w:rFonts w:ascii="Times New Roman" w:hAnsi="Times New Roman" w:cs="Times New Roman"/>
          <w:i/>
          <w:sz w:val="24"/>
          <w:szCs w:val="24"/>
        </w:rPr>
        <w:t xml:space="preserve"> College Name</w:t>
      </w:r>
      <w:r w:rsidR="005B21A9" w:rsidRPr="00B47F56">
        <w:rPr>
          <w:rFonts w:ascii="Times New Roman" w:hAnsi="Times New Roman" w:cs="Times New Roman"/>
          <w:i/>
          <w:sz w:val="24"/>
          <w:szCs w:val="24"/>
        </w:rPr>
        <w:t>}</w:t>
      </w:r>
      <w:r w:rsidR="00444BEF" w:rsidRPr="00B47F56">
        <w:rPr>
          <w:rFonts w:ascii="Times New Roman" w:hAnsi="Times New Roman" w:cs="Times New Roman"/>
          <w:sz w:val="24"/>
          <w:szCs w:val="24"/>
        </w:rPr>
        <w:t xml:space="preserve"> Emergency</w:t>
      </w:r>
      <w:r w:rsidR="008D35B6" w:rsidRPr="00B47F56">
        <w:rPr>
          <w:rFonts w:ascii="Times New Roman" w:hAnsi="Times New Roman" w:cs="Times New Roman"/>
          <w:sz w:val="24"/>
          <w:szCs w:val="24"/>
        </w:rPr>
        <w:t xml:space="preserve"> Operations Plan </w:t>
      </w:r>
    </w:p>
    <w:p w:rsidR="008255C5" w:rsidRPr="00B47F56" w:rsidRDefault="008D35B6" w:rsidP="001B6CF3">
      <w:pPr>
        <w:autoSpaceDE w:val="0"/>
        <w:autoSpaceDN w:val="0"/>
        <w:adjustRightInd w:val="0"/>
        <w:spacing w:after="0" w:line="240" w:lineRule="auto"/>
        <w:contextualSpacing/>
        <w:rPr>
          <w:rFonts w:ascii="Times New Roman" w:hAnsi="Times New Roman" w:cs="Times New Roman"/>
          <w:sz w:val="24"/>
          <w:szCs w:val="24"/>
        </w:rPr>
      </w:pPr>
      <w:r w:rsidRPr="00B47F56">
        <w:rPr>
          <w:rFonts w:ascii="Times New Roman" w:hAnsi="Times New Roman" w:cs="Times New Roman"/>
          <w:sz w:val="24"/>
          <w:szCs w:val="24"/>
        </w:rPr>
        <w:t xml:space="preserve">(EOP) </w:t>
      </w:r>
      <w:r w:rsidR="00B00823" w:rsidRPr="00B47F56">
        <w:rPr>
          <w:rFonts w:ascii="Times New Roman" w:hAnsi="Times New Roman" w:cs="Times New Roman"/>
          <w:sz w:val="24"/>
          <w:szCs w:val="24"/>
        </w:rPr>
        <w:t xml:space="preserve">is to </w:t>
      </w:r>
      <w:r w:rsidRPr="00B47F56">
        <w:rPr>
          <w:rFonts w:ascii="Times New Roman" w:hAnsi="Times New Roman" w:cs="Times New Roman"/>
          <w:sz w:val="24"/>
          <w:szCs w:val="24"/>
        </w:rPr>
        <w:t xml:space="preserve">outline </w:t>
      </w:r>
      <w:r w:rsidR="00444BEF" w:rsidRPr="00B47F56">
        <w:rPr>
          <w:rFonts w:ascii="Times New Roman" w:hAnsi="Times New Roman" w:cs="Times New Roman"/>
          <w:sz w:val="24"/>
          <w:szCs w:val="24"/>
        </w:rPr>
        <w:t xml:space="preserve">preparedness and response activities </w:t>
      </w:r>
      <w:r w:rsidR="00B00823" w:rsidRPr="00B47F56">
        <w:rPr>
          <w:rFonts w:ascii="Times New Roman" w:hAnsi="Times New Roman" w:cs="Times New Roman"/>
          <w:sz w:val="24"/>
          <w:szCs w:val="24"/>
        </w:rPr>
        <w:t xml:space="preserve">with regard </w:t>
      </w:r>
      <w:r w:rsidR="00444BEF" w:rsidRPr="00B47F56">
        <w:rPr>
          <w:rFonts w:ascii="Times New Roman" w:hAnsi="Times New Roman" w:cs="Times New Roman"/>
          <w:sz w:val="24"/>
          <w:szCs w:val="24"/>
        </w:rPr>
        <w:t>to the</w:t>
      </w:r>
      <w:r w:rsidRPr="00B47F56">
        <w:rPr>
          <w:rFonts w:ascii="Times New Roman" w:hAnsi="Times New Roman" w:cs="Times New Roman"/>
          <w:sz w:val="24"/>
          <w:szCs w:val="24"/>
        </w:rPr>
        <w:t xml:space="preserve"> various hazards that exist in the </w:t>
      </w:r>
      <w:r w:rsidR="00F8246B" w:rsidRPr="00B47F56">
        <w:rPr>
          <w:rFonts w:ascii="Times New Roman" w:hAnsi="Times New Roman" w:cs="Times New Roman"/>
          <w:i/>
          <w:sz w:val="24"/>
          <w:szCs w:val="24"/>
        </w:rPr>
        <w:t xml:space="preserve">{Technical College </w:t>
      </w:r>
      <w:r w:rsidR="000B2A4A" w:rsidRPr="00B47F56">
        <w:rPr>
          <w:rFonts w:ascii="Times New Roman" w:hAnsi="Times New Roman" w:cs="Times New Roman"/>
          <w:i/>
          <w:sz w:val="24"/>
          <w:szCs w:val="24"/>
        </w:rPr>
        <w:t>Name</w:t>
      </w:r>
      <w:r w:rsidRPr="00B47F56">
        <w:rPr>
          <w:rFonts w:ascii="Times New Roman" w:hAnsi="Times New Roman" w:cs="Times New Roman"/>
          <w:i/>
          <w:sz w:val="24"/>
          <w:szCs w:val="24"/>
        </w:rPr>
        <w:t xml:space="preserve">} </w:t>
      </w:r>
      <w:r w:rsidR="00C20C7B" w:rsidRPr="00B47F56">
        <w:rPr>
          <w:rFonts w:ascii="Times New Roman" w:hAnsi="Times New Roman" w:cs="Times New Roman"/>
          <w:sz w:val="24"/>
          <w:szCs w:val="24"/>
        </w:rPr>
        <w:t>location(s) and</w:t>
      </w:r>
      <w:r w:rsidR="00C20C7B" w:rsidRPr="00B47F56">
        <w:rPr>
          <w:rFonts w:ascii="Times New Roman" w:hAnsi="Times New Roman" w:cs="Times New Roman"/>
          <w:i/>
          <w:sz w:val="24"/>
          <w:szCs w:val="24"/>
        </w:rPr>
        <w:t xml:space="preserve"> </w:t>
      </w:r>
      <w:r w:rsidR="00444BEF" w:rsidRPr="00B47F56">
        <w:rPr>
          <w:rFonts w:ascii="Times New Roman" w:hAnsi="Times New Roman" w:cs="Times New Roman"/>
          <w:sz w:val="24"/>
          <w:szCs w:val="24"/>
        </w:rPr>
        <w:t>setting</w:t>
      </w:r>
      <w:r w:rsidR="00B00823" w:rsidRPr="00B47F56">
        <w:rPr>
          <w:rFonts w:ascii="Times New Roman" w:hAnsi="Times New Roman" w:cs="Times New Roman"/>
          <w:sz w:val="24"/>
          <w:szCs w:val="24"/>
        </w:rPr>
        <w:t>(s). It is designed</w:t>
      </w:r>
      <w:r w:rsidR="00444BEF" w:rsidRPr="00B47F56">
        <w:rPr>
          <w:rFonts w:ascii="Times New Roman" w:hAnsi="Times New Roman" w:cs="Times New Roman"/>
          <w:sz w:val="24"/>
          <w:szCs w:val="24"/>
        </w:rPr>
        <w:t xml:space="preserve"> to clarify expectations for an effective response and to</w:t>
      </w:r>
      <w:r w:rsidR="005930D4" w:rsidRPr="00B47F56">
        <w:rPr>
          <w:rFonts w:ascii="Times New Roman" w:hAnsi="Times New Roman" w:cs="Times New Roman"/>
          <w:sz w:val="24"/>
          <w:szCs w:val="24"/>
        </w:rPr>
        <w:t xml:space="preserve"> </w:t>
      </w:r>
      <w:r w:rsidR="00444BEF" w:rsidRPr="00B47F56">
        <w:rPr>
          <w:rFonts w:ascii="Times New Roman" w:hAnsi="Times New Roman" w:cs="Times New Roman"/>
          <w:sz w:val="24"/>
          <w:szCs w:val="24"/>
        </w:rPr>
        <w:t>seamless</w:t>
      </w:r>
      <w:r w:rsidR="00A379C9" w:rsidRPr="00B47F56">
        <w:rPr>
          <w:rFonts w:ascii="Times New Roman" w:hAnsi="Times New Roman" w:cs="Times New Roman"/>
          <w:sz w:val="24"/>
          <w:szCs w:val="24"/>
        </w:rPr>
        <w:t>ly</w:t>
      </w:r>
      <w:r w:rsidR="00444BEF" w:rsidRPr="00B47F56">
        <w:rPr>
          <w:rFonts w:ascii="Times New Roman" w:hAnsi="Times New Roman" w:cs="Times New Roman"/>
          <w:sz w:val="24"/>
          <w:szCs w:val="24"/>
        </w:rPr>
        <w:t xml:space="preserve"> integrate the processes and procedures described in the National</w:t>
      </w:r>
      <w:r w:rsidR="005930D4" w:rsidRPr="00B47F56">
        <w:rPr>
          <w:rFonts w:ascii="Times New Roman" w:hAnsi="Times New Roman" w:cs="Times New Roman"/>
          <w:sz w:val="24"/>
          <w:szCs w:val="24"/>
        </w:rPr>
        <w:t xml:space="preserve"> </w:t>
      </w:r>
      <w:r w:rsidR="00444BEF" w:rsidRPr="00B47F56">
        <w:rPr>
          <w:rFonts w:ascii="Times New Roman" w:hAnsi="Times New Roman" w:cs="Times New Roman"/>
          <w:sz w:val="24"/>
          <w:szCs w:val="24"/>
        </w:rPr>
        <w:t xml:space="preserve">Response Framework and </w:t>
      </w:r>
      <w:r w:rsidRPr="00B47F56">
        <w:rPr>
          <w:rFonts w:ascii="Times New Roman" w:hAnsi="Times New Roman" w:cs="Times New Roman"/>
          <w:sz w:val="24"/>
          <w:szCs w:val="24"/>
        </w:rPr>
        <w:t>l</w:t>
      </w:r>
      <w:r w:rsidR="00180998" w:rsidRPr="00B47F56">
        <w:rPr>
          <w:rFonts w:ascii="Times New Roman" w:hAnsi="Times New Roman" w:cs="Times New Roman"/>
          <w:sz w:val="24"/>
          <w:szCs w:val="24"/>
        </w:rPr>
        <w:t xml:space="preserve">ocal </w:t>
      </w:r>
      <w:r w:rsidRPr="00B47F56">
        <w:rPr>
          <w:rFonts w:ascii="Times New Roman" w:hAnsi="Times New Roman" w:cs="Times New Roman"/>
          <w:sz w:val="24"/>
          <w:szCs w:val="24"/>
        </w:rPr>
        <w:t>e</w:t>
      </w:r>
      <w:r w:rsidR="00180998" w:rsidRPr="00B47F56">
        <w:rPr>
          <w:rFonts w:ascii="Times New Roman" w:hAnsi="Times New Roman" w:cs="Times New Roman"/>
          <w:sz w:val="24"/>
          <w:szCs w:val="24"/>
        </w:rPr>
        <w:t xml:space="preserve">mergency </w:t>
      </w:r>
      <w:r w:rsidRPr="00B47F56">
        <w:rPr>
          <w:rFonts w:ascii="Times New Roman" w:hAnsi="Times New Roman" w:cs="Times New Roman"/>
          <w:sz w:val="24"/>
          <w:szCs w:val="24"/>
        </w:rPr>
        <w:t>o</w:t>
      </w:r>
      <w:r w:rsidR="00180998" w:rsidRPr="00B47F56">
        <w:rPr>
          <w:rFonts w:ascii="Times New Roman" w:hAnsi="Times New Roman" w:cs="Times New Roman"/>
          <w:sz w:val="24"/>
          <w:szCs w:val="24"/>
        </w:rPr>
        <w:t xml:space="preserve">peration </w:t>
      </w:r>
      <w:r w:rsidRPr="00B47F56">
        <w:rPr>
          <w:rFonts w:ascii="Times New Roman" w:hAnsi="Times New Roman" w:cs="Times New Roman"/>
          <w:sz w:val="24"/>
          <w:szCs w:val="24"/>
        </w:rPr>
        <w:t>p</w:t>
      </w:r>
      <w:r w:rsidR="00180998" w:rsidRPr="00B47F56">
        <w:rPr>
          <w:rFonts w:ascii="Times New Roman" w:hAnsi="Times New Roman" w:cs="Times New Roman"/>
          <w:sz w:val="24"/>
          <w:szCs w:val="24"/>
        </w:rPr>
        <w:t>lans</w:t>
      </w:r>
      <w:r w:rsidRPr="00B47F56">
        <w:rPr>
          <w:rFonts w:ascii="Times New Roman" w:hAnsi="Times New Roman" w:cs="Times New Roman"/>
          <w:sz w:val="24"/>
          <w:szCs w:val="24"/>
        </w:rPr>
        <w:t xml:space="preserve"> or procedures.</w:t>
      </w:r>
    </w:p>
    <w:p w:rsidR="008D35B6" w:rsidRPr="00B47F56" w:rsidRDefault="008D35B6" w:rsidP="001B6CF3">
      <w:pPr>
        <w:pStyle w:val="OL2Text"/>
        <w:ind w:left="0"/>
        <w:contextualSpacing/>
        <w:rPr>
          <w:rFonts w:eastAsiaTheme="minorHAnsi"/>
        </w:rPr>
      </w:pPr>
    </w:p>
    <w:p w:rsidR="004D060A" w:rsidRPr="00B47F56" w:rsidRDefault="008D35B6" w:rsidP="001B6CF3">
      <w:pPr>
        <w:pStyle w:val="ListParagraph"/>
        <w:numPr>
          <w:ilvl w:val="1"/>
          <w:numId w:val="1"/>
        </w:numPr>
        <w:autoSpaceDE w:val="0"/>
        <w:autoSpaceDN w:val="0"/>
        <w:adjustRightInd w:val="0"/>
        <w:spacing w:after="0" w:line="240" w:lineRule="auto"/>
        <w:rPr>
          <w:rFonts w:ascii="Times New Roman" w:hAnsi="Times New Roman" w:cs="Times New Roman"/>
          <w:b/>
          <w:color w:val="000000"/>
          <w:sz w:val="24"/>
          <w:szCs w:val="24"/>
        </w:rPr>
      </w:pPr>
      <w:r w:rsidRPr="00B47F56">
        <w:rPr>
          <w:rFonts w:ascii="Times New Roman" w:hAnsi="Times New Roman" w:cs="Times New Roman"/>
          <w:b/>
          <w:color w:val="000000"/>
          <w:sz w:val="24"/>
          <w:szCs w:val="24"/>
        </w:rPr>
        <w:t>Scope</w:t>
      </w:r>
    </w:p>
    <w:p w:rsidR="008D35B6" w:rsidRPr="00B47F56" w:rsidRDefault="008D35B6" w:rsidP="001B6CF3">
      <w:pPr>
        <w:autoSpaceDE w:val="0"/>
        <w:autoSpaceDN w:val="0"/>
        <w:adjustRightInd w:val="0"/>
        <w:spacing w:after="0" w:line="240" w:lineRule="auto"/>
        <w:contextualSpacing/>
        <w:rPr>
          <w:rFonts w:ascii="Times New Roman" w:hAnsi="Times New Roman" w:cs="Times New Roman"/>
          <w:b/>
          <w:color w:val="000000"/>
          <w:sz w:val="24"/>
          <w:szCs w:val="24"/>
        </w:rPr>
      </w:pPr>
    </w:p>
    <w:p w:rsidR="00127F51" w:rsidRPr="00B47F56" w:rsidRDefault="008D35B6" w:rsidP="001B6CF3">
      <w:pPr>
        <w:spacing w:after="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This </w:t>
      </w:r>
      <w:r w:rsidR="00B00823" w:rsidRPr="00B47F56">
        <w:rPr>
          <w:rFonts w:ascii="Times New Roman" w:eastAsia="Times New Roman" w:hAnsi="Times New Roman" w:cs="Times New Roman"/>
          <w:sz w:val="24"/>
          <w:szCs w:val="24"/>
        </w:rPr>
        <w:t>EOP</w:t>
      </w:r>
      <w:r w:rsidRPr="00B47F56">
        <w:rPr>
          <w:rFonts w:ascii="Times New Roman" w:eastAsia="Times New Roman" w:hAnsi="Times New Roman" w:cs="Times New Roman"/>
          <w:sz w:val="24"/>
          <w:szCs w:val="24"/>
        </w:rPr>
        <w:t xml:space="preserve"> applies </w:t>
      </w:r>
      <w:r w:rsidR="004B55F2" w:rsidRPr="00B47F56">
        <w:rPr>
          <w:rFonts w:ascii="Times New Roman" w:eastAsia="Times New Roman" w:hAnsi="Times New Roman" w:cs="Times New Roman"/>
          <w:sz w:val="24"/>
          <w:szCs w:val="24"/>
        </w:rPr>
        <w:t>to all participating operating units</w:t>
      </w:r>
      <w:r w:rsidRPr="00B47F56">
        <w:rPr>
          <w:rFonts w:ascii="Times New Roman" w:eastAsia="Times New Roman" w:hAnsi="Times New Roman" w:cs="Times New Roman"/>
          <w:sz w:val="24"/>
          <w:szCs w:val="24"/>
        </w:rPr>
        <w:t xml:space="preserve"> and agencies of the jurisdictions contained within the geographical </w:t>
      </w:r>
      <w:proofErr w:type="gramStart"/>
      <w:r w:rsidRPr="00B47F56">
        <w:rPr>
          <w:rFonts w:ascii="Times New Roman" w:eastAsia="Times New Roman" w:hAnsi="Times New Roman" w:cs="Times New Roman"/>
          <w:sz w:val="24"/>
          <w:szCs w:val="24"/>
        </w:rPr>
        <w:t>boundary</w:t>
      </w:r>
      <w:r w:rsidR="00B00823" w:rsidRPr="00B47F56">
        <w:rPr>
          <w:rFonts w:ascii="Times New Roman" w:eastAsia="Times New Roman" w:hAnsi="Times New Roman" w:cs="Times New Roman"/>
          <w:sz w:val="24"/>
          <w:szCs w:val="24"/>
        </w:rPr>
        <w:t>(</w:t>
      </w:r>
      <w:proofErr w:type="spellStart"/>
      <w:proofErr w:type="gramEnd"/>
      <w:r w:rsidR="00B00823" w:rsidRPr="00B47F56">
        <w:rPr>
          <w:rFonts w:ascii="Times New Roman" w:eastAsia="Times New Roman" w:hAnsi="Times New Roman" w:cs="Times New Roman"/>
          <w:sz w:val="24"/>
          <w:szCs w:val="24"/>
        </w:rPr>
        <w:t>ies</w:t>
      </w:r>
      <w:proofErr w:type="spellEnd"/>
      <w:r w:rsidR="00B00823" w:rsidRPr="00B47F56">
        <w:rPr>
          <w:rFonts w:ascii="Times New Roman" w:eastAsia="Times New Roman" w:hAnsi="Times New Roman" w:cs="Times New Roman"/>
          <w:sz w:val="24"/>
          <w:szCs w:val="24"/>
        </w:rPr>
        <w:t>)</w:t>
      </w:r>
      <w:r w:rsidRPr="00B47F56">
        <w:rPr>
          <w:rFonts w:ascii="Times New Roman" w:eastAsia="Times New Roman" w:hAnsi="Times New Roman" w:cs="Times New Roman"/>
          <w:sz w:val="24"/>
          <w:szCs w:val="24"/>
        </w:rPr>
        <w:t xml:space="preserve"> of the </w:t>
      </w:r>
      <w:r w:rsidR="000B2A4A" w:rsidRPr="00B47F56">
        <w:rPr>
          <w:rFonts w:ascii="Times New Roman" w:hAnsi="Times New Roman" w:cs="Times New Roman"/>
          <w:i/>
          <w:sz w:val="24"/>
          <w:szCs w:val="24"/>
        </w:rPr>
        <w:t>{Technical College Name</w:t>
      </w:r>
      <w:r w:rsidRPr="00B47F56">
        <w:rPr>
          <w:rFonts w:ascii="Times New Roman" w:hAnsi="Times New Roman" w:cs="Times New Roman"/>
          <w:i/>
          <w:sz w:val="24"/>
          <w:szCs w:val="24"/>
        </w:rPr>
        <w:t>}</w:t>
      </w:r>
      <w:r w:rsidRPr="00B47F56">
        <w:rPr>
          <w:rFonts w:ascii="Times New Roman" w:eastAsia="Times New Roman" w:hAnsi="Times New Roman" w:cs="Times New Roman"/>
          <w:sz w:val="24"/>
          <w:szCs w:val="24"/>
        </w:rPr>
        <w:t xml:space="preserve">. </w:t>
      </w:r>
    </w:p>
    <w:p w:rsidR="00127F51" w:rsidRPr="00B47F56" w:rsidRDefault="00127F51" w:rsidP="00127F51">
      <w:pPr>
        <w:spacing w:after="0" w:line="240" w:lineRule="auto"/>
        <w:rPr>
          <w:rFonts w:ascii="Times New Roman" w:eastAsia="Times New Roman" w:hAnsi="Times New Roman" w:cs="Times New Roman"/>
          <w:sz w:val="24"/>
          <w:szCs w:val="24"/>
        </w:rPr>
      </w:pPr>
    </w:p>
    <w:p w:rsidR="00127F51" w:rsidRPr="00B47F56" w:rsidRDefault="000E74F3" w:rsidP="00127F51">
      <w:pPr>
        <w:pStyle w:val="ListParagraph"/>
        <w:numPr>
          <w:ilvl w:val="1"/>
          <w:numId w:val="1"/>
        </w:numPr>
        <w:spacing w:after="0" w:line="240" w:lineRule="auto"/>
        <w:rPr>
          <w:rFonts w:ascii="Times New Roman" w:eastAsia="Times New Roman" w:hAnsi="Times New Roman" w:cs="Times New Roman"/>
          <w:sz w:val="24"/>
          <w:szCs w:val="24"/>
        </w:rPr>
      </w:pPr>
      <w:r w:rsidRPr="00B47F56">
        <w:rPr>
          <w:rFonts w:ascii="Times New Roman" w:hAnsi="Times New Roman" w:cs="Times New Roman"/>
          <w:b/>
          <w:color w:val="000000"/>
          <w:sz w:val="24"/>
          <w:szCs w:val="24"/>
        </w:rPr>
        <w:t xml:space="preserve">Situation Overview </w:t>
      </w:r>
    </w:p>
    <w:p w:rsidR="00127F51" w:rsidRPr="00B47F56" w:rsidRDefault="00127F51" w:rsidP="00127F51">
      <w:pPr>
        <w:spacing w:after="0" w:line="240" w:lineRule="auto"/>
      </w:pPr>
    </w:p>
    <w:p w:rsidR="00B613EB" w:rsidRPr="00B47F56" w:rsidRDefault="00B613EB" w:rsidP="00127F51">
      <w:pPr>
        <w:spacing w:after="0" w:line="240" w:lineRule="auto"/>
        <w:rPr>
          <w:rFonts w:ascii="Times New Roman" w:hAnsi="Times New Roman" w:cs="Times New Roman"/>
          <w:sz w:val="24"/>
          <w:szCs w:val="24"/>
          <w:u w:val="single"/>
        </w:rPr>
      </w:pPr>
      <w:r w:rsidRPr="00B47F56">
        <w:rPr>
          <w:rFonts w:ascii="Times New Roman" w:hAnsi="Times New Roman" w:cs="Times New Roman"/>
          <w:sz w:val="24"/>
          <w:szCs w:val="24"/>
          <w:u w:val="single"/>
        </w:rPr>
        <w:t>Characteristics</w:t>
      </w:r>
    </w:p>
    <w:p w:rsidR="00B613EB" w:rsidRPr="00B47F56" w:rsidRDefault="00B613EB" w:rsidP="00127F51">
      <w:pPr>
        <w:spacing w:after="0" w:line="240" w:lineRule="auto"/>
        <w:rPr>
          <w:rFonts w:ascii="Times New Roman" w:hAnsi="Times New Roman" w:cs="Times New Roman"/>
          <w:i/>
          <w:sz w:val="24"/>
          <w:szCs w:val="24"/>
        </w:rPr>
      </w:pPr>
    </w:p>
    <w:p w:rsidR="00127F51" w:rsidRPr="00B47F56" w:rsidRDefault="00127F51" w:rsidP="00127F51">
      <w:pPr>
        <w:spacing w:after="0" w:line="240" w:lineRule="auto"/>
        <w:rPr>
          <w:rFonts w:ascii="Times New Roman" w:hAnsi="Times New Roman" w:cs="Times New Roman"/>
          <w:sz w:val="24"/>
          <w:szCs w:val="24"/>
        </w:rPr>
      </w:pPr>
      <w:r w:rsidRPr="00B47F56">
        <w:rPr>
          <w:rFonts w:ascii="Times New Roman" w:hAnsi="Times New Roman" w:cs="Times New Roman"/>
          <w:i/>
          <w:sz w:val="24"/>
          <w:szCs w:val="24"/>
        </w:rPr>
        <w:t xml:space="preserve">{Technical </w:t>
      </w:r>
      <w:r w:rsidR="00F8246B" w:rsidRPr="00B47F56">
        <w:rPr>
          <w:rFonts w:ascii="Times New Roman" w:hAnsi="Times New Roman" w:cs="Times New Roman"/>
          <w:i/>
          <w:sz w:val="24"/>
          <w:szCs w:val="24"/>
        </w:rPr>
        <w:t xml:space="preserve">College </w:t>
      </w:r>
      <w:r w:rsidR="0067031F" w:rsidRPr="00B47F56">
        <w:rPr>
          <w:rFonts w:ascii="Times New Roman" w:hAnsi="Times New Roman" w:cs="Times New Roman"/>
          <w:i/>
          <w:sz w:val="24"/>
          <w:szCs w:val="24"/>
        </w:rPr>
        <w:t>Name</w:t>
      </w:r>
      <w:r w:rsidR="00B00823" w:rsidRPr="00B47F56">
        <w:rPr>
          <w:rFonts w:ascii="Times New Roman" w:hAnsi="Times New Roman" w:cs="Times New Roman"/>
          <w:i/>
          <w:sz w:val="24"/>
          <w:szCs w:val="24"/>
        </w:rPr>
        <w:t xml:space="preserve">} </w:t>
      </w:r>
      <w:r w:rsidR="001E3852" w:rsidRPr="00B47F56">
        <w:rPr>
          <w:rFonts w:ascii="Times New Roman" w:hAnsi="Times New Roman" w:cs="Times New Roman"/>
          <w:i/>
          <w:sz w:val="24"/>
          <w:szCs w:val="24"/>
        </w:rPr>
        <w:t>includes {Name of City/County</w:t>
      </w:r>
      <w:r w:rsidRPr="00B47F56">
        <w:rPr>
          <w:rFonts w:ascii="Times New Roman" w:hAnsi="Times New Roman" w:cs="Times New Roman"/>
          <w:i/>
          <w:sz w:val="24"/>
          <w:szCs w:val="24"/>
        </w:rPr>
        <w:t>} and…</w:t>
      </w:r>
      <w:r w:rsidR="00B00823" w:rsidRPr="00B47F56">
        <w:rPr>
          <w:rFonts w:ascii="Times New Roman" w:hAnsi="Times New Roman" w:cs="Times New Roman"/>
          <w:i/>
          <w:sz w:val="24"/>
          <w:szCs w:val="24"/>
        </w:rPr>
        <w:t xml:space="preserve"> {</w:t>
      </w:r>
      <w:proofErr w:type="gramStart"/>
      <w:r w:rsidR="00B00823" w:rsidRPr="00B47F56">
        <w:rPr>
          <w:rFonts w:ascii="Times New Roman" w:hAnsi="Times New Roman" w:cs="Times New Roman"/>
          <w:i/>
          <w:sz w:val="24"/>
          <w:szCs w:val="24"/>
        </w:rPr>
        <w:t>a</w:t>
      </w:r>
      <w:r w:rsidRPr="00B47F56">
        <w:rPr>
          <w:rFonts w:ascii="Times New Roman" w:hAnsi="Times New Roman" w:cs="Times New Roman"/>
          <w:i/>
          <w:sz w:val="24"/>
          <w:szCs w:val="24"/>
        </w:rPr>
        <w:t>dd</w:t>
      </w:r>
      <w:proofErr w:type="gramEnd"/>
      <w:r w:rsidRPr="00B47F56">
        <w:rPr>
          <w:rFonts w:ascii="Times New Roman" w:hAnsi="Times New Roman" w:cs="Times New Roman"/>
          <w:i/>
          <w:sz w:val="24"/>
          <w:szCs w:val="24"/>
        </w:rPr>
        <w:t xml:space="preserve"> Cities</w:t>
      </w:r>
      <w:r w:rsidR="00841034" w:rsidRPr="00B47F56">
        <w:rPr>
          <w:rFonts w:ascii="Times New Roman" w:hAnsi="Times New Roman" w:cs="Times New Roman"/>
          <w:i/>
          <w:sz w:val="24"/>
          <w:szCs w:val="24"/>
        </w:rPr>
        <w:t>,</w:t>
      </w:r>
      <w:r w:rsidRPr="00B47F56">
        <w:rPr>
          <w:rFonts w:ascii="Times New Roman" w:hAnsi="Times New Roman" w:cs="Times New Roman"/>
          <w:i/>
          <w:sz w:val="24"/>
          <w:szCs w:val="24"/>
        </w:rPr>
        <w:t xml:space="preserve"> Counties </w:t>
      </w:r>
      <w:r w:rsidR="00B00823" w:rsidRPr="00B47F56">
        <w:rPr>
          <w:rFonts w:ascii="Times New Roman" w:hAnsi="Times New Roman" w:cs="Times New Roman"/>
          <w:i/>
          <w:sz w:val="24"/>
          <w:szCs w:val="24"/>
        </w:rPr>
        <w:t xml:space="preserve">or Countries </w:t>
      </w:r>
      <w:r w:rsidRPr="00B47F56">
        <w:rPr>
          <w:rFonts w:ascii="Times New Roman" w:hAnsi="Times New Roman" w:cs="Times New Roman"/>
          <w:i/>
          <w:sz w:val="24"/>
          <w:szCs w:val="24"/>
        </w:rPr>
        <w:t xml:space="preserve">as needed}.  {Describe characteristics of cities/counties, including but not limited to: location, geography, demographics, designated areas of interest, special events, </w:t>
      </w:r>
      <w:r w:rsidR="005C123D" w:rsidRPr="00B47F56">
        <w:rPr>
          <w:rFonts w:ascii="Times New Roman" w:hAnsi="Times New Roman" w:cs="Times New Roman"/>
          <w:i/>
          <w:sz w:val="24"/>
          <w:szCs w:val="24"/>
        </w:rPr>
        <w:t xml:space="preserve">and </w:t>
      </w:r>
      <w:r w:rsidRPr="00B47F56">
        <w:rPr>
          <w:rFonts w:ascii="Times New Roman" w:hAnsi="Times New Roman" w:cs="Times New Roman"/>
          <w:i/>
          <w:sz w:val="24"/>
          <w:szCs w:val="24"/>
        </w:rPr>
        <w:t>economic base and infrastructure</w:t>
      </w:r>
      <w:r w:rsidR="00B613EB" w:rsidRPr="00B47F56">
        <w:rPr>
          <w:rFonts w:ascii="Times New Roman" w:hAnsi="Times New Roman" w:cs="Times New Roman"/>
          <w:i/>
          <w:sz w:val="24"/>
          <w:szCs w:val="24"/>
        </w:rPr>
        <w:t>.</w:t>
      </w:r>
      <w:r w:rsidR="005C123D" w:rsidRPr="00B47F56">
        <w:rPr>
          <w:rFonts w:ascii="Times New Roman" w:hAnsi="Times New Roman" w:cs="Times New Roman"/>
          <w:i/>
          <w:sz w:val="24"/>
          <w:szCs w:val="24"/>
        </w:rPr>
        <w:t>}</w:t>
      </w:r>
    </w:p>
    <w:p w:rsidR="00127F51" w:rsidRPr="00B47F56" w:rsidRDefault="00127F51" w:rsidP="00C1667C">
      <w:pPr>
        <w:autoSpaceDE w:val="0"/>
        <w:autoSpaceDN w:val="0"/>
        <w:adjustRightInd w:val="0"/>
        <w:spacing w:after="0" w:line="240" w:lineRule="auto"/>
        <w:rPr>
          <w:rFonts w:ascii="Times New Roman" w:hAnsi="Times New Roman" w:cs="Times New Roman"/>
          <w:color w:val="000000"/>
          <w:sz w:val="24"/>
          <w:szCs w:val="24"/>
        </w:rPr>
      </w:pPr>
    </w:p>
    <w:p w:rsidR="00B613EB" w:rsidRPr="00B47F56" w:rsidRDefault="00B613EB" w:rsidP="00C1667C">
      <w:pPr>
        <w:autoSpaceDE w:val="0"/>
        <w:autoSpaceDN w:val="0"/>
        <w:adjustRightInd w:val="0"/>
        <w:spacing w:after="0" w:line="240" w:lineRule="auto"/>
        <w:rPr>
          <w:rFonts w:ascii="Times New Roman" w:hAnsi="Times New Roman" w:cs="Times New Roman"/>
          <w:color w:val="000000"/>
          <w:sz w:val="24"/>
          <w:szCs w:val="24"/>
          <w:u w:val="single"/>
        </w:rPr>
      </w:pPr>
      <w:r w:rsidRPr="00B47F56">
        <w:rPr>
          <w:rFonts w:ascii="Times New Roman" w:hAnsi="Times New Roman" w:cs="Times New Roman"/>
          <w:color w:val="000000"/>
          <w:sz w:val="24"/>
          <w:szCs w:val="24"/>
          <w:u w:val="single"/>
        </w:rPr>
        <w:t xml:space="preserve">Hazard </w:t>
      </w:r>
      <w:r w:rsidR="0050758A" w:rsidRPr="00B47F56">
        <w:rPr>
          <w:rFonts w:ascii="Times New Roman" w:hAnsi="Times New Roman" w:cs="Times New Roman"/>
          <w:color w:val="000000"/>
          <w:sz w:val="24"/>
          <w:szCs w:val="24"/>
          <w:u w:val="single"/>
        </w:rPr>
        <w:t xml:space="preserve">Vulnerability </w:t>
      </w:r>
      <w:r w:rsidRPr="00B47F56">
        <w:rPr>
          <w:rFonts w:ascii="Times New Roman" w:hAnsi="Times New Roman" w:cs="Times New Roman"/>
          <w:color w:val="000000"/>
          <w:sz w:val="24"/>
          <w:szCs w:val="24"/>
          <w:u w:val="single"/>
        </w:rPr>
        <w:t>Assessment</w:t>
      </w:r>
    </w:p>
    <w:p w:rsidR="00B613EB" w:rsidRPr="00B47F56" w:rsidRDefault="00B613EB" w:rsidP="00C1667C">
      <w:pPr>
        <w:autoSpaceDE w:val="0"/>
        <w:autoSpaceDN w:val="0"/>
        <w:adjustRightInd w:val="0"/>
        <w:spacing w:after="0" w:line="240" w:lineRule="auto"/>
        <w:rPr>
          <w:rFonts w:ascii="Times New Roman" w:hAnsi="Times New Roman" w:cs="Times New Roman"/>
          <w:color w:val="000000"/>
          <w:sz w:val="24"/>
          <w:szCs w:val="24"/>
        </w:rPr>
      </w:pPr>
    </w:p>
    <w:p w:rsidR="00BE7CB2" w:rsidRPr="00B47F56" w:rsidRDefault="005B21A9" w:rsidP="00467C29">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i/>
          <w:sz w:val="24"/>
          <w:szCs w:val="24"/>
        </w:rPr>
        <w:t>{</w:t>
      </w:r>
      <w:r w:rsidR="00F8246B" w:rsidRPr="00B47F56">
        <w:rPr>
          <w:rFonts w:ascii="Times New Roman" w:hAnsi="Times New Roman" w:cs="Times New Roman"/>
          <w:i/>
          <w:sz w:val="24"/>
          <w:szCs w:val="24"/>
        </w:rPr>
        <w:t>Technical College</w:t>
      </w:r>
      <w:r w:rsidR="000B2A4A" w:rsidRPr="00B47F56">
        <w:rPr>
          <w:rFonts w:ascii="Times New Roman" w:hAnsi="Times New Roman" w:cs="Times New Roman"/>
          <w:i/>
          <w:sz w:val="24"/>
          <w:szCs w:val="24"/>
        </w:rPr>
        <w:t xml:space="preserve"> Name}</w:t>
      </w:r>
      <w:r w:rsidR="00821A23" w:rsidRPr="00B47F56">
        <w:rPr>
          <w:rFonts w:ascii="Times New Roman" w:hAnsi="Times New Roman" w:cs="Times New Roman"/>
          <w:sz w:val="24"/>
          <w:szCs w:val="24"/>
        </w:rPr>
        <w:t xml:space="preserve"> completed the latest hazard v</w:t>
      </w:r>
      <w:r w:rsidR="0050758A" w:rsidRPr="00B47F56">
        <w:rPr>
          <w:rFonts w:ascii="Times New Roman" w:hAnsi="Times New Roman" w:cs="Times New Roman"/>
          <w:sz w:val="24"/>
          <w:szCs w:val="24"/>
        </w:rPr>
        <w:t>ulnerability</w:t>
      </w:r>
      <w:r w:rsidR="00821A23" w:rsidRPr="00B47F56">
        <w:rPr>
          <w:rFonts w:ascii="Times New Roman" w:hAnsi="Times New Roman" w:cs="Times New Roman"/>
          <w:sz w:val="24"/>
          <w:szCs w:val="24"/>
        </w:rPr>
        <w:t xml:space="preserve"> a</w:t>
      </w:r>
      <w:r w:rsidR="003F6B2E" w:rsidRPr="00B47F56">
        <w:rPr>
          <w:rFonts w:ascii="Times New Roman" w:hAnsi="Times New Roman" w:cs="Times New Roman"/>
          <w:sz w:val="24"/>
          <w:szCs w:val="24"/>
        </w:rPr>
        <w:t>ssessment o</w:t>
      </w:r>
      <w:r w:rsidR="00BE7CB2" w:rsidRPr="00B47F56">
        <w:rPr>
          <w:rFonts w:ascii="Times New Roman" w:hAnsi="Times New Roman" w:cs="Times New Roman"/>
          <w:sz w:val="24"/>
          <w:szCs w:val="24"/>
        </w:rPr>
        <w:t xml:space="preserve">n </w:t>
      </w:r>
      <w:r w:rsidR="00D72DB1" w:rsidRPr="00B47F56">
        <w:rPr>
          <w:rFonts w:ascii="Times New Roman" w:hAnsi="Times New Roman" w:cs="Times New Roman"/>
          <w:i/>
          <w:sz w:val="24"/>
          <w:szCs w:val="24"/>
        </w:rPr>
        <w:t>{date of mos</w:t>
      </w:r>
      <w:r w:rsidR="00E861F6" w:rsidRPr="00B47F56">
        <w:rPr>
          <w:rFonts w:ascii="Times New Roman" w:hAnsi="Times New Roman" w:cs="Times New Roman"/>
          <w:i/>
          <w:sz w:val="24"/>
          <w:szCs w:val="24"/>
        </w:rPr>
        <w:t xml:space="preserve">t recent assessment and </w:t>
      </w:r>
      <w:r w:rsidR="005F49B5" w:rsidRPr="00B47F56">
        <w:rPr>
          <w:rFonts w:ascii="Times New Roman" w:hAnsi="Times New Roman" w:cs="Times New Roman"/>
          <w:i/>
          <w:sz w:val="24"/>
          <w:szCs w:val="24"/>
        </w:rPr>
        <w:t xml:space="preserve">name </w:t>
      </w:r>
      <w:r w:rsidR="00E861F6" w:rsidRPr="00B47F56">
        <w:rPr>
          <w:rFonts w:ascii="Times New Roman" w:hAnsi="Times New Roman" w:cs="Times New Roman"/>
          <w:i/>
          <w:sz w:val="24"/>
          <w:szCs w:val="24"/>
        </w:rPr>
        <w:t xml:space="preserve">of </w:t>
      </w:r>
      <w:r w:rsidRPr="00B47F56">
        <w:rPr>
          <w:rFonts w:ascii="Times New Roman" w:hAnsi="Times New Roman" w:cs="Times New Roman"/>
          <w:i/>
          <w:sz w:val="24"/>
          <w:szCs w:val="24"/>
        </w:rPr>
        <w:t xml:space="preserve">assessment instrument} </w:t>
      </w:r>
      <w:r w:rsidR="00BE7CB2" w:rsidRPr="00B47F56">
        <w:rPr>
          <w:rFonts w:ascii="Times New Roman" w:hAnsi="Times New Roman" w:cs="Times New Roman"/>
          <w:sz w:val="24"/>
          <w:szCs w:val="24"/>
        </w:rPr>
        <w:t>in</w:t>
      </w:r>
      <w:r w:rsidR="00066B4B" w:rsidRPr="00B47F56">
        <w:rPr>
          <w:rFonts w:ascii="Times New Roman" w:hAnsi="Times New Roman" w:cs="Times New Roman"/>
          <w:sz w:val="24"/>
          <w:szCs w:val="24"/>
        </w:rPr>
        <w:t xml:space="preserve"> </w:t>
      </w:r>
      <w:r w:rsidR="00BE7CB2" w:rsidRPr="00B47F56">
        <w:rPr>
          <w:rFonts w:ascii="Times New Roman" w:hAnsi="Times New Roman" w:cs="Times New Roman"/>
          <w:sz w:val="24"/>
          <w:szCs w:val="24"/>
        </w:rPr>
        <w:t xml:space="preserve">consultation with </w:t>
      </w:r>
      <w:r w:rsidR="00B613EB" w:rsidRPr="00B47F56">
        <w:rPr>
          <w:rFonts w:ascii="Times New Roman" w:hAnsi="Times New Roman" w:cs="Times New Roman"/>
          <w:sz w:val="24"/>
          <w:szCs w:val="24"/>
        </w:rPr>
        <w:t xml:space="preserve">administration, </w:t>
      </w:r>
      <w:r w:rsidR="00066B4B" w:rsidRPr="00B47F56">
        <w:rPr>
          <w:rFonts w:ascii="Times New Roman" w:hAnsi="Times New Roman" w:cs="Times New Roman"/>
          <w:sz w:val="24"/>
          <w:szCs w:val="24"/>
        </w:rPr>
        <w:t>fac</w:t>
      </w:r>
      <w:r w:rsidR="00E861F6" w:rsidRPr="00B47F56">
        <w:rPr>
          <w:rFonts w:ascii="Times New Roman" w:hAnsi="Times New Roman" w:cs="Times New Roman"/>
          <w:sz w:val="24"/>
          <w:szCs w:val="24"/>
        </w:rPr>
        <w:t xml:space="preserve">ulty </w:t>
      </w:r>
      <w:r w:rsidR="00467C29" w:rsidRPr="00B47F56">
        <w:rPr>
          <w:rFonts w:ascii="Times New Roman" w:hAnsi="Times New Roman" w:cs="Times New Roman"/>
          <w:sz w:val="24"/>
          <w:szCs w:val="24"/>
        </w:rPr>
        <w:t xml:space="preserve">staff and external stakeholders of </w:t>
      </w:r>
      <w:r w:rsidR="00B613EB" w:rsidRPr="00B47F56">
        <w:rPr>
          <w:rFonts w:ascii="Times New Roman" w:hAnsi="Times New Roman" w:cs="Times New Roman"/>
          <w:sz w:val="24"/>
          <w:szCs w:val="24"/>
        </w:rPr>
        <w:t xml:space="preserve">the </w:t>
      </w:r>
      <w:r w:rsidR="00B613EB" w:rsidRPr="00B47F56">
        <w:rPr>
          <w:rFonts w:ascii="Times New Roman" w:hAnsi="Times New Roman" w:cs="Times New Roman"/>
          <w:i/>
          <w:sz w:val="24"/>
          <w:szCs w:val="24"/>
        </w:rPr>
        <w:t xml:space="preserve">{Technical College </w:t>
      </w:r>
      <w:r w:rsidR="000B2A4A" w:rsidRPr="00B47F56">
        <w:rPr>
          <w:rFonts w:ascii="Times New Roman" w:hAnsi="Times New Roman" w:cs="Times New Roman"/>
          <w:i/>
          <w:sz w:val="24"/>
          <w:szCs w:val="24"/>
        </w:rPr>
        <w:t>Name</w:t>
      </w:r>
      <w:r w:rsidR="00B613EB" w:rsidRPr="00B47F56">
        <w:rPr>
          <w:rFonts w:ascii="Times New Roman" w:hAnsi="Times New Roman" w:cs="Times New Roman"/>
          <w:i/>
          <w:sz w:val="24"/>
          <w:szCs w:val="24"/>
        </w:rPr>
        <w:t>}</w:t>
      </w:r>
      <w:r w:rsidR="00B613EB" w:rsidRPr="00B47F56">
        <w:rPr>
          <w:rFonts w:ascii="Times New Roman" w:hAnsi="Times New Roman" w:cs="Times New Roman"/>
          <w:sz w:val="24"/>
          <w:szCs w:val="24"/>
        </w:rPr>
        <w:t xml:space="preserve">.  </w:t>
      </w:r>
      <w:r w:rsidR="00821A23" w:rsidRPr="00B47F56">
        <w:rPr>
          <w:rFonts w:ascii="Times New Roman" w:hAnsi="Times New Roman" w:cs="Times New Roman"/>
          <w:sz w:val="24"/>
          <w:szCs w:val="24"/>
        </w:rPr>
        <w:t>This h</w:t>
      </w:r>
      <w:r w:rsidR="0050758A" w:rsidRPr="00B47F56">
        <w:rPr>
          <w:rFonts w:ascii="Times New Roman" w:hAnsi="Times New Roman" w:cs="Times New Roman"/>
          <w:sz w:val="24"/>
          <w:szCs w:val="24"/>
        </w:rPr>
        <w:t>azard vulnerability</w:t>
      </w:r>
      <w:r w:rsidR="00BE7CB2" w:rsidRPr="00B47F56">
        <w:rPr>
          <w:rFonts w:ascii="Times New Roman" w:hAnsi="Times New Roman" w:cs="Times New Roman"/>
          <w:sz w:val="24"/>
          <w:szCs w:val="24"/>
        </w:rPr>
        <w:t xml:space="preserve"> assessment </w:t>
      </w:r>
      <w:r w:rsidR="006E59FE" w:rsidRPr="00B47F56">
        <w:rPr>
          <w:rFonts w:ascii="Times New Roman" w:hAnsi="Times New Roman" w:cs="Times New Roman"/>
          <w:sz w:val="24"/>
          <w:szCs w:val="24"/>
        </w:rPr>
        <w:t xml:space="preserve">rated </w:t>
      </w:r>
      <w:r w:rsidR="0050758A" w:rsidRPr="00B47F56">
        <w:rPr>
          <w:rFonts w:ascii="Times New Roman" w:hAnsi="Times New Roman" w:cs="Times New Roman"/>
          <w:sz w:val="24"/>
          <w:szCs w:val="24"/>
        </w:rPr>
        <w:t xml:space="preserve">potential hazards </w:t>
      </w:r>
      <w:r w:rsidR="006E59FE" w:rsidRPr="00B47F56">
        <w:rPr>
          <w:rFonts w:ascii="Times New Roman" w:hAnsi="Times New Roman" w:cs="Times New Roman"/>
          <w:sz w:val="24"/>
          <w:szCs w:val="24"/>
        </w:rPr>
        <w:t xml:space="preserve">on their </w:t>
      </w:r>
      <w:r w:rsidR="00BE7CB2" w:rsidRPr="00B47F56">
        <w:rPr>
          <w:rFonts w:ascii="Times New Roman" w:hAnsi="Times New Roman" w:cs="Times New Roman"/>
          <w:sz w:val="24"/>
          <w:szCs w:val="24"/>
        </w:rPr>
        <w:t>frequency of occurrence</w:t>
      </w:r>
      <w:r w:rsidR="00B613EB" w:rsidRPr="00B47F56">
        <w:rPr>
          <w:rFonts w:ascii="Times New Roman" w:hAnsi="Times New Roman" w:cs="Times New Roman"/>
          <w:sz w:val="24"/>
          <w:szCs w:val="24"/>
        </w:rPr>
        <w:t xml:space="preserve">.  </w:t>
      </w:r>
      <w:r w:rsidR="0050758A" w:rsidRPr="00B47F56">
        <w:rPr>
          <w:rFonts w:ascii="Times New Roman" w:hAnsi="Times New Roman" w:cs="Times New Roman"/>
          <w:sz w:val="24"/>
          <w:szCs w:val="24"/>
        </w:rPr>
        <w:t xml:space="preserve">Each hazard is then </w:t>
      </w:r>
      <w:r w:rsidR="005C123D" w:rsidRPr="00B47F56">
        <w:rPr>
          <w:rFonts w:ascii="Times New Roman" w:hAnsi="Times New Roman" w:cs="Times New Roman"/>
          <w:sz w:val="24"/>
          <w:szCs w:val="24"/>
        </w:rPr>
        <w:t>rated a</w:t>
      </w:r>
      <w:r w:rsidR="0050758A" w:rsidRPr="00B47F56">
        <w:rPr>
          <w:rFonts w:ascii="Times New Roman" w:hAnsi="Times New Roman" w:cs="Times New Roman"/>
          <w:sz w:val="24"/>
          <w:szCs w:val="24"/>
        </w:rPr>
        <w:t>s to potential</w:t>
      </w:r>
      <w:r w:rsidR="00841034" w:rsidRPr="00B47F56">
        <w:rPr>
          <w:rFonts w:ascii="Times New Roman" w:hAnsi="Times New Roman" w:cs="Times New Roman"/>
          <w:sz w:val="24"/>
          <w:szCs w:val="24"/>
        </w:rPr>
        <w:t xml:space="preserve"> impacts to life, property and </w:t>
      </w:r>
      <w:r w:rsidR="0050758A" w:rsidRPr="00B47F56">
        <w:rPr>
          <w:rFonts w:ascii="Times New Roman" w:hAnsi="Times New Roman" w:cs="Times New Roman"/>
          <w:sz w:val="24"/>
          <w:szCs w:val="24"/>
        </w:rPr>
        <w:t>environment, a</w:t>
      </w:r>
      <w:r w:rsidR="00841034" w:rsidRPr="00B47F56">
        <w:rPr>
          <w:rFonts w:ascii="Times New Roman" w:hAnsi="Times New Roman" w:cs="Times New Roman"/>
          <w:sz w:val="24"/>
          <w:szCs w:val="24"/>
        </w:rPr>
        <w:t xml:space="preserve">s well as to </w:t>
      </w:r>
      <w:r w:rsidR="0050758A" w:rsidRPr="00B47F56">
        <w:rPr>
          <w:rFonts w:ascii="Times New Roman" w:hAnsi="Times New Roman" w:cs="Times New Roman"/>
          <w:sz w:val="24"/>
          <w:szCs w:val="24"/>
        </w:rPr>
        <w:t xml:space="preserve">potential impacts on operations.  </w:t>
      </w:r>
      <w:r w:rsidR="005C123D" w:rsidRPr="00B47F56">
        <w:rPr>
          <w:rFonts w:ascii="Times New Roman" w:hAnsi="Times New Roman" w:cs="Times New Roman"/>
          <w:sz w:val="24"/>
          <w:szCs w:val="24"/>
        </w:rPr>
        <w:t xml:space="preserve">A summary of the </w:t>
      </w:r>
      <w:r w:rsidR="00821A23" w:rsidRPr="00B47F56">
        <w:rPr>
          <w:rFonts w:ascii="Times New Roman" w:hAnsi="Times New Roman" w:cs="Times New Roman"/>
          <w:sz w:val="24"/>
          <w:szCs w:val="24"/>
        </w:rPr>
        <w:t>hazard vulnerability a</w:t>
      </w:r>
      <w:r w:rsidR="00B613EB" w:rsidRPr="00B47F56">
        <w:rPr>
          <w:rFonts w:ascii="Times New Roman" w:hAnsi="Times New Roman" w:cs="Times New Roman"/>
          <w:sz w:val="24"/>
          <w:szCs w:val="24"/>
        </w:rPr>
        <w:t xml:space="preserve">ssessment for </w:t>
      </w:r>
      <w:r w:rsidR="0050758A" w:rsidRPr="00B47F56">
        <w:rPr>
          <w:rFonts w:ascii="Times New Roman" w:hAnsi="Times New Roman" w:cs="Times New Roman"/>
          <w:i/>
          <w:sz w:val="24"/>
          <w:szCs w:val="24"/>
        </w:rPr>
        <w:t>{c</w:t>
      </w:r>
      <w:r w:rsidR="00B613EB" w:rsidRPr="00B47F56">
        <w:rPr>
          <w:rFonts w:ascii="Times New Roman" w:hAnsi="Times New Roman" w:cs="Times New Roman"/>
          <w:i/>
          <w:sz w:val="24"/>
          <w:szCs w:val="24"/>
        </w:rPr>
        <w:t>ite location(s)}</w:t>
      </w:r>
      <w:r w:rsidR="00B613EB" w:rsidRPr="00B47F56">
        <w:rPr>
          <w:rFonts w:ascii="Times New Roman" w:hAnsi="Times New Roman" w:cs="Times New Roman"/>
          <w:sz w:val="24"/>
          <w:szCs w:val="24"/>
        </w:rPr>
        <w:t xml:space="preserve"> is as follows:</w:t>
      </w:r>
    </w:p>
    <w:p w:rsidR="00B613EB" w:rsidRPr="00B47F56" w:rsidRDefault="00B613EB" w:rsidP="00B613EB">
      <w:pPr>
        <w:tabs>
          <w:tab w:val="left" w:pos="360"/>
          <w:tab w:val="left" w:pos="450"/>
        </w:tabs>
        <w:autoSpaceDE w:val="0"/>
        <w:autoSpaceDN w:val="0"/>
        <w:adjustRightInd w:val="0"/>
        <w:spacing w:after="0" w:line="240" w:lineRule="auto"/>
        <w:rPr>
          <w:rFonts w:ascii="Times New Roman" w:hAnsi="Times New Roman" w:cs="Times New Roman"/>
          <w:sz w:val="24"/>
          <w:szCs w:val="24"/>
        </w:rPr>
      </w:pPr>
    </w:p>
    <w:p w:rsidR="00B613EB" w:rsidRPr="00B47F56" w:rsidRDefault="00B613EB" w:rsidP="00B613EB">
      <w:pPr>
        <w:tabs>
          <w:tab w:val="left" w:pos="360"/>
          <w:tab w:val="left" w:pos="450"/>
        </w:tabs>
        <w:autoSpaceDE w:val="0"/>
        <w:autoSpaceDN w:val="0"/>
        <w:adjustRightInd w:val="0"/>
        <w:spacing w:after="0" w:line="240" w:lineRule="auto"/>
        <w:rPr>
          <w:rFonts w:ascii="Times New Roman" w:hAnsi="Times New Roman" w:cs="Times New Roman"/>
          <w:i/>
          <w:sz w:val="24"/>
          <w:szCs w:val="24"/>
        </w:rPr>
      </w:pPr>
      <w:r w:rsidRPr="00B47F56">
        <w:rPr>
          <w:rFonts w:ascii="Times New Roman" w:hAnsi="Times New Roman" w:cs="Times New Roman"/>
          <w:i/>
          <w:sz w:val="24"/>
          <w:szCs w:val="24"/>
        </w:rPr>
        <w:t>{</w:t>
      </w:r>
      <w:r w:rsidR="00E56320" w:rsidRPr="00B47F56">
        <w:rPr>
          <w:rFonts w:ascii="Times New Roman" w:hAnsi="Times New Roman" w:cs="Times New Roman"/>
          <w:i/>
          <w:sz w:val="24"/>
          <w:szCs w:val="24"/>
        </w:rPr>
        <w:t>Describe h</w:t>
      </w:r>
      <w:r w:rsidRPr="00B47F56">
        <w:rPr>
          <w:rFonts w:ascii="Times New Roman" w:hAnsi="Times New Roman" w:cs="Times New Roman"/>
          <w:i/>
          <w:sz w:val="24"/>
          <w:szCs w:val="24"/>
        </w:rPr>
        <w:t>azard</w:t>
      </w:r>
      <w:r w:rsidR="0050758A" w:rsidRPr="00B47F56">
        <w:rPr>
          <w:rFonts w:ascii="Times New Roman" w:hAnsi="Times New Roman" w:cs="Times New Roman"/>
          <w:i/>
          <w:sz w:val="24"/>
          <w:szCs w:val="24"/>
        </w:rPr>
        <w:t xml:space="preserve"> </w:t>
      </w:r>
      <w:r w:rsidR="00E56320" w:rsidRPr="00B47F56">
        <w:rPr>
          <w:rFonts w:ascii="Times New Roman" w:hAnsi="Times New Roman" w:cs="Times New Roman"/>
          <w:i/>
          <w:sz w:val="24"/>
          <w:szCs w:val="24"/>
        </w:rPr>
        <w:t>v</w:t>
      </w:r>
      <w:r w:rsidR="0050758A" w:rsidRPr="00B47F56">
        <w:rPr>
          <w:rFonts w:ascii="Times New Roman" w:hAnsi="Times New Roman" w:cs="Times New Roman"/>
          <w:i/>
          <w:sz w:val="24"/>
          <w:szCs w:val="24"/>
        </w:rPr>
        <w:t>ulnerability</w:t>
      </w:r>
      <w:r w:rsidRPr="00B47F56">
        <w:rPr>
          <w:rFonts w:ascii="Times New Roman" w:hAnsi="Times New Roman" w:cs="Times New Roman"/>
          <w:i/>
          <w:sz w:val="24"/>
          <w:szCs w:val="24"/>
        </w:rPr>
        <w:t xml:space="preserve"> </w:t>
      </w:r>
      <w:r w:rsidR="00E56320" w:rsidRPr="00B47F56">
        <w:rPr>
          <w:rFonts w:ascii="Times New Roman" w:hAnsi="Times New Roman" w:cs="Times New Roman"/>
          <w:i/>
          <w:sz w:val="24"/>
          <w:szCs w:val="24"/>
        </w:rPr>
        <w:t>a</w:t>
      </w:r>
      <w:r w:rsidR="004B55F2" w:rsidRPr="00B47F56">
        <w:rPr>
          <w:rFonts w:ascii="Times New Roman" w:hAnsi="Times New Roman" w:cs="Times New Roman"/>
          <w:i/>
          <w:sz w:val="24"/>
          <w:szCs w:val="24"/>
        </w:rPr>
        <w:t xml:space="preserve">ssessment </w:t>
      </w:r>
      <w:r w:rsidR="00E56320" w:rsidRPr="00B47F56">
        <w:rPr>
          <w:rFonts w:ascii="Times New Roman" w:hAnsi="Times New Roman" w:cs="Times New Roman"/>
          <w:i/>
          <w:sz w:val="24"/>
          <w:szCs w:val="24"/>
        </w:rPr>
        <w:t>r</w:t>
      </w:r>
      <w:r w:rsidR="005C123D" w:rsidRPr="00B47F56">
        <w:rPr>
          <w:rFonts w:ascii="Times New Roman" w:hAnsi="Times New Roman" w:cs="Times New Roman"/>
          <w:i/>
          <w:sz w:val="24"/>
          <w:szCs w:val="24"/>
        </w:rPr>
        <w:t>esults</w:t>
      </w:r>
      <w:r w:rsidR="00E56320" w:rsidRPr="00B47F56">
        <w:rPr>
          <w:rFonts w:ascii="Times New Roman" w:hAnsi="Times New Roman" w:cs="Times New Roman"/>
          <w:i/>
          <w:sz w:val="24"/>
          <w:szCs w:val="24"/>
        </w:rPr>
        <w:t xml:space="preserve"> summary</w:t>
      </w:r>
      <w:r w:rsidR="004B55F2" w:rsidRPr="00B47F56">
        <w:rPr>
          <w:rFonts w:ascii="Times New Roman" w:hAnsi="Times New Roman" w:cs="Times New Roman"/>
          <w:i/>
          <w:sz w:val="24"/>
          <w:szCs w:val="24"/>
        </w:rPr>
        <w:t>.</w:t>
      </w:r>
      <w:r w:rsidRPr="00B47F56">
        <w:rPr>
          <w:rFonts w:ascii="Times New Roman" w:hAnsi="Times New Roman" w:cs="Times New Roman"/>
          <w:i/>
          <w:sz w:val="24"/>
          <w:szCs w:val="24"/>
        </w:rPr>
        <w:t>}</w:t>
      </w:r>
    </w:p>
    <w:p w:rsidR="00B613EB" w:rsidRPr="00B47F56" w:rsidRDefault="0050758A" w:rsidP="00B613EB">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i/>
          <w:sz w:val="24"/>
          <w:szCs w:val="24"/>
        </w:rPr>
        <w:t xml:space="preserve">{Append </w:t>
      </w:r>
      <w:r w:rsidR="004B55F2" w:rsidRPr="00B47F56">
        <w:rPr>
          <w:rFonts w:ascii="Times New Roman" w:hAnsi="Times New Roman" w:cs="Times New Roman"/>
          <w:i/>
          <w:sz w:val="24"/>
          <w:szCs w:val="24"/>
        </w:rPr>
        <w:t xml:space="preserve">completed </w:t>
      </w:r>
      <w:r w:rsidRPr="00B47F56">
        <w:rPr>
          <w:rFonts w:ascii="Times New Roman" w:hAnsi="Times New Roman" w:cs="Times New Roman"/>
          <w:i/>
          <w:sz w:val="24"/>
          <w:szCs w:val="24"/>
        </w:rPr>
        <w:t>Hazard Vulnerability</w:t>
      </w:r>
      <w:r w:rsidR="00B613EB" w:rsidRPr="00B47F56">
        <w:rPr>
          <w:rFonts w:ascii="Times New Roman" w:hAnsi="Times New Roman" w:cs="Times New Roman"/>
          <w:i/>
          <w:sz w:val="24"/>
          <w:szCs w:val="24"/>
        </w:rPr>
        <w:t xml:space="preserve"> Assessment Instrument</w:t>
      </w:r>
      <w:r w:rsidR="004B55F2" w:rsidRPr="00B47F56">
        <w:rPr>
          <w:rFonts w:ascii="Times New Roman" w:hAnsi="Times New Roman" w:cs="Times New Roman"/>
          <w:i/>
          <w:sz w:val="24"/>
          <w:szCs w:val="24"/>
        </w:rPr>
        <w:t>.</w:t>
      </w:r>
      <w:r w:rsidR="00B613EB" w:rsidRPr="00B47F56">
        <w:rPr>
          <w:rFonts w:ascii="Times New Roman" w:hAnsi="Times New Roman" w:cs="Times New Roman"/>
          <w:i/>
          <w:sz w:val="24"/>
          <w:szCs w:val="24"/>
        </w:rPr>
        <w:t>}</w:t>
      </w:r>
    </w:p>
    <w:p w:rsidR="00B613EB" w:rsidRPr="00B47F56" w:rsidRDefault="00B613EB" w:rsidP="00B613EB">
      <w:pPr>
        <w:tabs>
          <w:tab w:val="left" w:pos="360"/>
          <w:tab w:val="left" w:pos="450"/>
        </w:tabs>
        <w:autoSpaceDE w:val="0"/>
        <w:autoSpaceDN w:val="0"/>
        <w:adjustRightInd w:val="0"/>
        <w:spacing w:after="0" w:line="240" w:lineRule="auto"/>
        <w:rPr>
          <w:rFonts w:ascii="Times New Roman" w:hAnsi="Times New Roman" w:cs="Times New Roman"/>
          <w:i/>
          <w:sz w:val="24"/>
          <w:szCs w:val="24"/>
        </w:rPr>
      </w:pPr>
    </w:p>
    <w:p w:rsidR="00BE7CB2" w:rsidRPr="00B47F56" w:rsidRDefault="00457E88" w:rsidP="00457E88">
      <w:pPr>
        <w:numPr>
          <w:ilvl w:val="1"/>
          <w:numId w:val="1"/>
        </w:numPr>
        <w:autoSpaceDE w:val="0"/>
        <w:autoSpaceDN w:val="0"/>
        <w:adjustRightInd w:val="0"/>
        <w:spacing w:after="0" w:line="240" w:lineRule="auto"/>
        <w:ind w:left="360" w:firstLine="0"/>
        <w:rPr>
          <w:rFonts w:ascii="Times New Roman" w:hAnsi="Times New Roman" w:cs="Times New Roman"/>
          <w:b/>
          <w:color w:val="000000"/>
          <w:sz w:val="24"/>
          <w:szCs w:val="24"/>
        </w:rPr>
      </w:pPr>
      <w:r w:rsidRPr="00B47F56">
        <w:rPr>
          <w:rFonts w:ascii="Times New Roman" w:hAnsi="Times New Roman" w:cs="Times New Roman"/>
          <w:b/>
          <w:color w:val="000000"/>
          <w:sz w:val="24"/>
          <w:szCs w:val="24"/>
        </w:rPr>
        <w:t xml:space="preserve"> </w:t>
      </w:r>
      <w:r w:rsidR="000E74F3" w:rsidRPr="00B47F56">
        <w:rPr>
          <w:rFonts w:ascii="Times New Roman" w:hAnsi="Times New Roman" w:cs="Times New Roman"/>
          <w:b/>
          <w:color w:val="000000"/>
          <w:sz w:val="24"/>
          <w:szCs w:val="24"/>
        </w:rPr>
        <w:t>Planning Assumptions</w:t>
      </w:r>
    </w:p>
    <w:p w:rsidR="00A120A1" w:rsidRPr="00B47F56" w:rsidRDefault="00A120A1" w:rsidP="00457E88">
      <w:pPr>
        <w:autoSpaceDE w:val="0"/>
        <w:autoSpaceDN w:val="0"/>
        <w:adjustRightInd w:val="0"/>
        <w:spacing w:after="0" w:line="240" w:lineRule="auto"/>
        <w:ind w:left="360"/>
        <w:rPr>
          <w:rFonts w:ascii="Times New Roman" w:hAnsi="Times New Roman" w:cs="Times New Roman"/>
          <w:color w:val="000000"/>
          <w:sz w:val="24"/>
          <w:szCs w:val="24"/>
        </w:rPr>
      </w:pPr>
    </w:p>
    <w:p w:rsidR="005D62F5" w:rsidRPr="00B47F56" w:rsidRDefault="004B55F2" w:rsidP="005C123D">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This</w:t>
      </w:r>
      <w:r w:rsidR="00A120A1" w:rsidRPr="00B47F56">
        <w:rPr>
          <w:rFonts w:ascii="Times New Roman" w:hAnsi="Times New Roman" w:cs="Times New Roman"/>
          <w:sz w:val="24"/>
          <w:szCs w:val="24"/>
        </w:rPr>
        <w:t xml:space="preserve"> EOP serve</w:t>
      </w:r>
      <w:r w:rsidRPr="00B47F56">
        <w:rPr>
          <w:rFonts w:ascii="Times New Roman" w:hAnsi="Times New Roman" w:cs="Times New Roman"/>
          <w:sz w:val="24"/>
          <w:szCs w:val="24"/>
        </w:rPr>
        <w:t>s</w:t>
      </w:r>
      <w:r w:rsidR="00A120A1" w:rsidRPr="00B47F56">
        <w:rPr>
          <w:rFonts w:ascii="Times New Roman" w:hAnsi="Times New Roman" w:cs="Times New Roman"/>
          <w:sz w:val="24"/>
          <w:szCs w:val="24"/>
        </w:rPr>
        <w:t xml:space="preserve"> as a practical guide with modifications made</w:t>
      </w:r>
      <w:r w:rsidR="005732C0" w:rsidRPr="00B47F56">
        <w:rPr>
          <w:rFonts w:ascii="Times New Roman" w:hAnsi="Times New Roman" w:cs="Times New Roman"/>
          <w:sz w:val="24"/>
          <w:szCs w:val="24"/>
        </w:rPr>
        <w:t xml:space="preserve"> </w:t>
      </w:r>
      <w:r w:rsidR="00A120A1" w:rsidRPr="00B47F56">
        <w:rPr>
          <w:rFonts w:ascii="Times New Roman" w:hAnsi="Times New Roman" w:cs="Times New Roman"/>
          <w:sz w:val="24"/>
          <w:szCs w:val="24"/>
        </w:rPr>
        <w:t>to mee</w:t>
      </w:r>
      <w:r w:rsidR="00841034" w:rsidRPr="00B47F56">
        <w:rPr>
          <w:rFonts w:ascii="Times New Roman" w:hAnsi="Times New Roman" w:cs="Times New Roman"/>
          <w:sz w:val="24"/>
          <w:szCs w:val="24"/>
        </w:rPr>
        <w:t>t</w:t>
      </w:r>
      <w:r w:rsidRPr="00B47F56">
        <w:rPr>
          <w:rFonts w:ascii="Times New Roman" w:hAnsi="Times New Roman" w:cs="Times New Roman"/>
          <w:sz w:val="24"/>
          <w:szCs w:val="24"/>
        </w:rPr>
        <w:t xml:space="preserve"> the demand of each emergency;</w:t>
      </w:r>
      <w:r w:rsidR="000E4B0F" w:rsidRPr="00B47F56">
        <w:rPr>
          <w:rFonts w:ascii="Times New Roman" w:hAnsi="Times New Roman" w:cs="Times New Roman"/>
          <w:sz w:val="24"/>
          <w:szCs w:val="24"/>
        </w:rPr>
        <w:t xml:space="preserve"> because n</w:t>
      </w:r>
      <w:r w:rsidR="00A120A1" w:rsidRPr="00B47F56">
        <w:rPr>
          <w:rFonts w:ascii="Times New Roman" w:hAnsi="Times New Roman" w:cs="Times New Roman"/>
          <w:sz w:val="24"/>
          <w:szCs w:val="24"/>
        </w:rPr>
        <w:t>o plan can anticipate or predict every</w:t>
      </w:r>
      <w:r w:rsidR="005732C0" w:rsidRPr="00B47F56">
        <w:rPr>
          <w:rFonts w:ascii="Times New Roman" w:hAnsi="Times New Roman" w:cs="Times New Roman"/>
          <w:sz w:val="24"/>
          <w:szCs w:val="24"/>
        </w:rPr>
        <w:t xml:space="preserve"> </w:t>
      </w:r>
      <w:r w:rsidR="00467C29" w:rsidRPr="00B47F56">
        <w:rPr>
          <w:rFonts w:ascii="Times New Roman" w:hAnsi="Times New Roman" w:cs="Times New Roman"/>
          <w:sz w:val="24"/>
          <w:szCs w:val="24"/>
        </w:rPr>
        <w:t>scenario, emergency</w:t>
      </w:r>
      <w:r w:rsidR="00A120A1" w:rsidRPr="00B47F56">
        <w:rPr>
          <w:rFonts w:ascii="Times New Roman" w:hAnsi="Times New Roman" w:cs="Times New Roman"/>
          <w:sz w:val="24"/>
          <w:szCs w:val="24"/>
        </w:rPr>
        <w:t xml:space="preserve"> management personnel must quickly adapt to events as they</w:t>
      </w:r>
      <w:r w:rsidR="005732C0" w:rsidRPr="00B47F56">
        <w:rPr>
          <w:rFonts w:ascii="Times New Roman" w:hAnsi="Times New Roman" w:cs="Times New Roman"/>
          <w:sz w:val="24"/>
          <w:szCs w:val="24"/>
        </w:rPr>
        <w:t xml:space="preserve"> </w:t>
      </w:r>
      <w:r w:rsidR="00A120A1" w:rsidRPr="00B47F56">
        <w:rPr>
          <w:rFonts w:ascii="Times New Roman" w:hAnsi="Times New Roman" w:cs="Times New Roman"/>
          <w:sz w:val="24"/>
          <w:szCs w:val="24"/>
        </w:rPr>
        <w:t>unfold.</w:t>
      </w:r>
      <w:r w:rsidR="005D62F5" w:rsidRPr="00B47F56">
        <w:rPr>
          <w:rFonts w:ascii="Times New Roman" w:hAnsi="Times New Roman" w:cs="Times New Roman"/>
          <w:sz w:val="24"/>
          <w:szCs w:val="24"/>
        </w:rPr>
        <w:t xml:space="preserve">  </w:t>
      </w:r>
      <w:r w:rsidR="000E4B0F" w:rsidRPr="00B47F56">
        <w:rPr>
          <w:rFonts w:ascii="Times New Roman" w:hAnsi="Times New Roman" w:cs="Times New Roman"/>
          <w:sz w:val="24"/>
          <w:szCs w:val="24"/>
        </w:rPr>
        <w:t>To this end i</w:t>
      </w:r>
      <w:r w:rsidR="005D62F5" w:rsidRPr="00B47F56">
        <w:rPr>
          <w:rFonts w:ascii="Times New Roman" w:hAnsi="Times New Roman" w:cs="Times New Roman"/>
          <w:sz w:val="24"/>
          <w:szCs w:val="24"/>
        </w:rPr>
        <w:t>t is assumed:</w:t>
      </w:r>
    </w:p>
    <w:p w:rsidR="005D62F5" w:rsidRPr="00B47F56" w:rsidRDefault="005D62F5" w:rsidP="005D62F5">
      <w:pPr>
        <w:autoSpaceDE w:val="0"/>
        <w:autoSpaceDN w:val="0"/>
        <w:adjustRightInd w:val="0"/>
        <w:spacing w:after="0" w:line="240" w:lineRule="auto"/>
        <w:ind w:left="360"/>
        <w:rPr>
          <w:rFonts w:ascii="Times New Roman" w:hAnsi="Times New Roman" w:cs="Times New Roman"/>
          <w:sz w:val="24"/>
          <w:szCs w:val="24"/>
        </w:rPr>
      </w:pPr>
    </w:p>
    <w:p w:rsidR="005C123D" w:rsidRPr="00B47F56" w:rsidRDefault="00F80511" w:rsidP="001E75B7">
      <w:pPr>
        <w:pStyle w:val="ListParagraph"/>
        <w:numPr>
          <w:ilvl w:val="0"/>
          <w:numId w:val="7"/>
        </w:numPr>
        <w:autoSpaceDE w:val="0"/>
        <w:autoSpaceDN w:val="0"/>
        <w:adjustRightInd w:val="0"/>
        <w:spacing w:after="0" w:line="240" w:lineRule="auto"/>
        <w:ind w:left="1080" w:hanging="270"/>
        <w:rPr>
          <w:rFonts w:ascii="Times New Roman" w:hAnsi="Times New Roman" w:cs="Times New Roman"/>
          <w:sz w:val="24"/>
          <w:szCs w:val="24"/>
        </w:rPr>
      </w:pPr>
      <w:r w:rsidRPr="00B47F56">
        <w:rPr>
          <w:rFonts w:ascii="Times New Roman" w:hAnsi="Times New Roman" w:cs="Times New Roman"/>
          <w:sz w:val="24"/>
          <w:szCs w:val="24"/>
        </w:rPr>
        <w:lastRenderedPageBreak/>
        <w:t>E</w:t>
      </w:r>
      <w:r w:rsidR="005D62F5" w:rsidRPr="00B47F56">
        <w:rPr>
          <w:rFonts w:ascii="Times New Roman" w:hAnsi="Times New Roman" w:cs="Times New Roman"/>
          <w:sz w:val="24"/>
          <w:szCs w:val="24"/>
        </w:rPr>
        <w:t>mergency</w:t>
      </w:r>
      <w:r w:rsidR="00467C29" w:rsidRPr="00B47F56">
        <w:rPr>
          <w:rFonts w:ascii="Times New Roman" w:hAnsi="Times New Roman" w:cs="Times New Roman"/>
          <w:sz w:val="24"/>
          <w:szCs w:val="24"/>
        </w:rPr>
        <w:t xml:space="preserve"> </w:t>
      </w:r>
      <w:r w:rsidRPr="00B47F56">
        <w:rPr>
          <w:rFonts w:ascii="Times New Roman" w:hAnsi="Times New Roman" w:cs="Times New Roman"/>
          <w:sz w:val="24"/>
          <w:szCs w:val="24"/>
        </w:rPr>
        <w:t xml:space="preserve">situations </w:t>
      </w:r>
      <w:r w:rsidR="00467C29" w:rsidRPr="00B47F56">
        <w:rPr>
          <w:rFonts w:ascii="Times New Roman" w:hAnsi="Times New Roman" w:cs="Times New Roman"/>
          <w:sz w:val="24"/>
          <w:szCs w:val="24"/>
        </w:rPr>
        <w:t xml:space="preserve">individually, or in combination, </w:t>
      </w:r>
      <w:r w:rsidRPr="00B47F56">
        <w:rPr>
          <w:rFonts w:ascii="Times New Roman" w:hAnsi="Times New Roman" w:cs="Times New Roman"/>
          <w:sz w:val="24"/>
          <w:szCs w:val="24"/>
        </w:rPr>
        <w:t xml:space="preserve">may </w:t>
      </w:r>
      <w:r w:rsidR="00467C29" w:rsidRPr="00B47F56">
        <w:rPr>
          <w:rFonts w:ascii="Times New Roman" w:hAnsi="Times New Roman" w:cs="Times New Roman"/>
          <w:sz w:val="24"/>
          <w:szCs w:val="24"/>
        </w:rPr>
        <w:t>cau</w:t>
      </w:r>
      <w:r w:rsidRPr="00B47F56">
        <w:rPr>
          <w:rFonts w:ascii="Times New Roman" w:hAnsi="Times New Roman" w:cs="Times New Roman"/>
          <w:sz w:val="24"/>
          <w:szCs w:val="24"/>
        </w:rPr>
        <w:t xml:space="preserve">se </w:t>
      </w:r>
      <w:r w:rsidR="00467C29" w:rsidRPr="00B47F56">
        <w:rPr>
          <w:rFonts w:ascii="Times New Roman" w:hAnsi="Times New Roman" w:cs="Times New Roman"/>
          <w:sz w:val="24"/>
          <w:szCs w:val="24"/>
        </w:rPr>
        <w:t xml:space="preserve">grave </w:t>
      </w:r>
      <w:r w:rsidRPr="00B47F56">
        <w:rPr>
          <w:rFonts w:ascii="Times New Roman" w:hAnsi="Times New Roman" w:cs="Times New Roman"/>
          <w:sz w:val="24"/>
          <w:szCs w:val="24"/>
        </w:rPr>
        <w:t>impacts on</w:t>
      </w:r>
      <w:r w:rsidR="005D62F5" w:rsidRPr="00B47F56">
        <w:rPr>
          <w:rFonts w:ascii="Times New Roman" w:hAnsi="Times New Roman" w:cs="Times New Roman"/>
          <w:sz w:val="24"/>
          <w:szCs w:val="24"/>
        </w:rPr>
        <w:t xml:space="preserve"> </w:t>
      </w:r>
      <w:r w:rsidR="000B2A4A" w:rsidRPr="00B47F56">
        <w:rPr>
          <w:rFonts w:ascii="Times New Roman" w:hAnsi="Times New Roman" w:cs="Times New Roman"/>
          <w:i/>
          <w:sz w:val="24"/>
          <w:szCs w:val="24"/>
        </w:rPr>
        <w:t>{Technical College Name</w:t>
      </w:r>
      <w:r w:rsidR="005D62F5" w:rsidRPr="00B47F56">
        <w:rPr>
          <w:rFonts w:ascii="Times New Roman" w:hAnsi="Times New Roman" w:cs="Times New Roman"/>
          <w:i/>
          <w:sz w:val="24"/>
          <w:szCs w:val="24"/>
        </w:rPr>
        <w:t xml:space="preserve">}.  </w:t>
      </w:r>
      <w:r w:rsidRPr="00B47F56">
        <w:rPr>
          <w:rFonts w:ascii="Times New Roman" w:hAnsi="Times New Roman" w:cs="Times New Roman"/>
          <w:sz w:val="24"/>
          <w:szCs w:val="24"/>
        </w:rPr>
        <w:t xml:space="preserve">These situations can </w:t>
      </w:r>
      <w:r w:rsidR="00467C29" w:rsidRPr="00B47F56">
        <w:rPr>
          <w:rFonts w:ascii="Times New Roman" w:hAnsi="Times New Roman" w:cs="Times New Roman"/>
          <w:sz w:val="24"/>
          <w:szCs w:val="24"/>
        </w:rPr>
        <w:t xml:space="preserve">vary in scope and intensity, from </w:t>
      </w:r>
      <w:r w:rsidRPr="00B47F56">
        <w:rPr>
          <w:rFonts w:ascii="Times New Roman" w:hAnsi="Times New Roman" w:cs="Times New Roman"/>
          <w:sz w:val="24"/>
          <w:szCs w:val="24"/>
        </w:rPr>
        <w:t xml:space="preserve">isolated </w:t>
      </w:r>
      <w:r w:rsidR="00467C29" w:rsidRPr="00B47F56">
        <w:rPr>
          <w:rFonts w:ascii="Times New Roman" w:hAnsi="Times New Roman" w:cs="Times New Roman"/>
          <w:sz w:val="24"/>
          <w:szCs w:val="24"/>
        </w:rPr>
        <w:t>area</w:t>
      </w:r>
      <w:r w:rsidRPr="00B47F56">
        <w:rPr>
          <w:rFonts w:ascii="Times New Roman" w:hAnsi="Times New Roman" w:cs="Times New Roman"/>
          <w:sz w:val="24"/>
          <w:szCs w:val="24"/>
        </w:rPr>
        <w:t>s</w:t>
      </w:r>
      <w:r w:rsidR="00467C29" w:rsidRPr="00B47F56">
        <w:rPr>
          <w:rFonts w:ascii="Times New Roman" w:hAnsi="Times New Roman" w:cs="Times New Roman"/>
          <w:sz w:val="24"/>
          <w:szCs w:val="24"/>
        </w:rPr>
        <w:t xml:space="preserve"> </w:t>
      </w:r>
      <w:r w:rsidRPr="00B47F56">
        <w:rPr>
          <w:rFonts w:ascii="Times New Roman" w:hAnsi="Times New Roman" w:cs="Times New Roman"/>
          <w:sz w:val="24"/>
          <w:szCs w:val="24"/>
        </w:rPr>
        <w:t xml:space="preserve">of minimal impact to </w:t>
      </w:r>
      <w:r w:rsidR="00467C29" w:rsidRPr="00B47F56">
        <w:rPr>
          <w:rFonts w:ascii="Times New Roman" w:hAnsi="Times New Roman" w:cs="Times New Roman"/>
          <w:sz w:val="24"/>
          <w:szCs w:val="24"/>
        </w:rPr>
        <w:t xml:space="preserve">wide-ranging </w:t>
      </w:r>
      <w:r w:rsidRPr="00B47F56">
        <w:rPr>
          <w:rFonts w:ascii="Times New Roman" w:hAnsi="Times New Roman" w:cs="Times New Roman"/>
          <w:sz w:val="24"/>
          <w:szCs w:val="24"/>
        </w:rPr>
        <w:t>devastation</w:t>
      </w:r>
      <w:r w:rsidR="00467C29" w:rsidRPr="00B47F56">
        <w:rPr>
          <w:rFonts w:ascii="Times New Roman" w:hAnsi="Times New Roman" w:cs="Times New Roman"/>
          <w:sz w:val="24"/>
          <w:szCs w:val="24"/>
        </w:rPr>
        <w:t>.</w:t>
      </w:r>
      <w:r w:rsidR="005D62F5" w:rsidRPr="00B47F56">
        <w:rPr>
          <w:rFonts w:ascii="Times New Roman" w:hAnsi="Times New Roman" w:cs="Times New Roman"/>
          <w:sz w:val="24"/>
          <w:szCs w:val="24"/>
        </w:rPr>
        <w:t xml:space="preserve"> </w:t>
      </w:r>
      <w:r w:rsidR="00467C29" w:rsidRPr="00B47F56">
        <w:rPr>
          <w:rFonts w:ascii="Times New Roman" w:hAnsi="Times New Roman" w:cs="Times New Roman"/>
          <w:sz w:val="24"/>
          <w:szCs w:val="24"/>
        </w:rPr>
        <w:t xml:space="preserve"> </w:t>
      </w:r>
    </w:p>
    <w:p w:rsidR="005D62F5" w:rsidRPr="00B47F56" w:rsidRDefault="005C123D" w:rsidP="001E75B7">
      <w:pPr>
        <w:pStyle w:val="ListParagraph"/>
        <w:numPr>
          <w:ilvl w:val="0"/>
          <w:numId w:val="7"/>
        </w:numPr>
        <w:autoSpaceDE w:val="0"/>
        <w:autoSpaceDN w:val="0"/>
        <w:adjustRightInd w:val="0"/>
        <w:spacing w:after="0" w:line="240" w:lineRule="auto"/>
        <w:ind w:left="1080" w:hanging="270"/>
        <w:rPr>
          <w:rFonts w:ascii="Times New Roman" w:hAnsi="Times New Roman" w:cs="Times New Roman"/>
          <w:sz w:val="24"/>
          <w:szCs w:val="24"/>
        </w:rPr>
      </w:pPr>
      <w:r w:rsidRPr="00B47F56">
        <w:rPr>
          <w:rFonts w:ascii="Times New Roman" w:hAnsi="Times New Roman" w:cs="Times New Roman"/>
          <w:sz w:val="24"/>
          <w:szCs w:val="24"/>
        </w:rPr>
        <w:t>P</w:t>
      </w:r>
      <w:r w:rsidR="00467C29" w:rsidRPr="00B47F56">
        <w:rPr>
          <w:rFonts w:ascii="Times New Roman" w:hAnsi="Times New Roman" w:cs="Times New Roman"/>
          <w:sz w:val="24"/>
          <w:szCs w:val="24"/>
        </w:rPr>
        <w:t xml:space="preserve">lanning </w:t>
      </w:r>
      <w:r w:rsidR="00F80511" w:rsidRPr="00B47F56">
        <w:rPr>
          <w:rFonts w:ascii="Times New Roman" w:hAnsi="Times New Roman" w:cs="Times New Roman"/>
          <w:sz w:val="24"/>
          <w:szCs w:val="24"/>
        </w:rPr>
        <w:t xml:space="preserve">is </w:t>
      </w:r>
      <w:r w:rsidR="005D62F5" w:rsidRPr="00B47F56">
        <w:rPr>
          <w:rFonts w:ascii="Times New Roman" w:hAnsi="Times New Roman" w:cs="Times New Roman"/>
          <w:sz w:val="24"/>
          <w:szCs w:val="24"/>
        </w:rPr>
        <w:t>universal</w:t>
      </w:r>
      <w:r w:rsidR="00F80511" w:rsidRPr="00B47F56">
        <w:rPr>
          <w:rFonts w:ascii="Times New Roman" w:hAnsi="Times New Roman" w:cs="Times New Roman"/>
          <w:sz w:val="24"/>
          <w:szCs w:val="24"/>
        </w:rPr>
        <w:t>, based on the “all-hazards” approach.</w:t>
      </w:r>
    </w:p>
    <w:p w:rsidR="00F84FAA" w:rsidRPr="00B47F56" w:rsidRDefault="00F84FAA" w:rsidP="001E75B7">
      <w:pPr>
        <w:pStyle w:val="ListParagraph"/>
        <w:numPr>
          <w:ilvl w:val="0"/>
          <w:numId w:val="7"/>
        </w:numPr>
        <w:autoSpaceDE w:val="0"/>
        <w:autoSpaceDN w:val="0"/>
        <w:adjustRightInd w:val="0"/>
        <w:spacing w:after="0" w:line="240" w:lineRule="auto"/>
        <w:ind w:left="1080" w:hanging="270"/>
        <w:rPr>
          <w:rFonts w:ascii="Times New Roman" w:hAnsi="Times New Roman" w:cs="Times New Roman"/>
          <w:sz w:val="24"/>
          <w:szCs w:val="24"/>
        </w:rPr>
      </w:pPr>
      <w:r w:rsidRPr="00B47F56">
        <w:rPr>
          <w:rFonts w:ascii="Times New Roman" w:hAnsi="Times New Roman" w:cs="Times New Roman"/>
          <w:sz w:val="24"/>
          <w:szCs w:val="24"/>
        </w:rPr>
        <w:t>Planning recognizes and supports the principles of the National Incident Management, the Incident Command System, the National Response Framework and Presidential Policy Directive 8.</w:t>
      </w:r>
    </w:p>
    <w:p w:rsidR="001E3852" w:rsidRPr="00B47F56" w:rsidRDefault="00363F03" w:rsidP="001E75B7">
      <w:pPr>
        <w:pStyle w:val="ListParagraph"/>
        <w:numPr>
          <w:ilvl w:val="0"/>
          <w:numId w:val="7"/>
        </w:numPr>
        <w:autoSpaceDE w:val="0"/>
        <w:autoSpaceDN w:val="0"/>
        <w:adjustRightInd w:val="0"/>
        <w:spacing w:after="0" w:line="240" w:lineRule="auto"/>
        <w:ind w:left="1080" w:hanging="270"/>
        <w:rPr>
          <w:rFonts w:ascii="Times New Roman" w:hAnsi="Times New Roman" w:cs="Times New Roman"/>
          <w:sz w:val="24"/>
          <w:szCs w:val="24"/>
        </w:rPr>
      </w:pPr>
      <w:r w:rsidRPr="00B47F56">
        <w:rPr>
          <w:rFonts w:ascii="Times New Roman" w:hAnsi="Times New Roman" w:cs="Times New Roman"/>
          <w:sz w:val="24"/>
          <w:szCs w:val="24"/>
        </w:rPr>
        <w:t xml:space="preserve">Planning </w:t>
      </w:r>
      <w:r w:rsidR="001E3852" w:rsidRPr="00B47F56">
        <w:rPr>
          <w:rFonts w:ascii="Times New Roman" w:hAnsi="Times New Roman" w:cs="Times New Roman"/>
          <w:sz w:val="24"/>
          <w:szCs w:val="24"/>
        </w:rPr>
        <w:t>include</w:t>
      </w:r>
      <w:r w:rsidRPr="00B47F56">
        <w:rPr>
          <w:rFonts w:ascii="Times New Roman" w:hAnsi="Times New Roman" w:cs="Times New Roman"/>
          <w:sz w:val="24"/>
          <w:szCs w:val="24"/>
        </w:rPr>
        <w:t>s</w:t>
      </w:r>
      <w:r w:rsidR="001E3852" w:rsidRPr="00B47F56">
        <w:rPr>
          <w:rFonts w:ascii="Times New Roman" w:hAnsi="Times New Roman" w:cs="Times New Roman"/>
          <w:sz w:val="24"/>
          <w:szCs w:val="24"/>
        </w:rPr>
        <w:t xml:space="preserve"> all constituencies, including</w:t>
      </w:r>
      <w:r w:rsidR="000E4B0F" w:rsidRPr="00B47F56">
        <w:rPr>
          <w:rFonts w:ascii="Times New Roman" w:hAnsi="Times New Roman" w:cs="Times New Roman"/>
          <w:sz w:val="24"/>
          <w:szCs w:val="24"/>
        </w:rPr>
        <w:t>,</w:t>
      </w:r>
      <w:r w:rsidR="001E3852" w:rsidRPr="00B47F56">
        <w:rPr>
          <w:rFonts w:ascii="Times New Roman" w:hAnsi="Times New Roman" w:cs="Times New Roman"/>
          <w:sz w:val="24"/>
          <w:szCs w:val="24"/>
        </w:rPr>
        <w:t xml:space="preserve"> but not limited to: </w:t>
      </w:r>
      <w:r w:rsidR="001E3852" w:rsidRPr="00B47F56">
        <w:rPr>
          <w:rFonts w:ascii="Times New Roman" w:hAnsi="Times New Roman" w:cs="Times New Roman"/>
          <w:color w:val="000000"/>
          <w:sz w:val="24"/>
          <w:szCs w:val="24"/>
        </w:rPr>
        <w:t>employees, students, volunteers, visitors, vendors and contractors.</w:t>
      </w:r>
    </w:p>
    <w:p w:rsidR="001E3852" w:rsidRPr="00B47F56" w:rsidRDefault="00363F03" w:rsidP="001E75B7">
      <w:pPr>
        <w:pStyle w:val="ListParagraph"/>
        <w:numPr>
          <w:ilvl w:val="0"/>
          <w:numId w:val="7"/>
        </w:numPr>
        <w:autoSpaceDE w:val="0"/>
        <w:autoSpaceDN w:val="0"/>
        <w:adjustRightInd w:val="0"/>
        <w:spacing w:after="0" w:line="240" w:lineRule="auto"/>
        <w:ind w:left="1080" w:hanging="270"/>
        <w:rPr>
          <w:rFonts w:ascii="Times New Roman" w:hAnsi="Times New Roman" w:cs="Times New Roman"/>
          <w:sz w:val="24"/>
          <w:szCs w:val="24"/>
        </w:rPr>
      </w:pPr>
      <w:r w:rsidRPr="00B47F56">
        <w:rPr>
          <w:rFonts w:ascii="Times New Roman" w:hAnsi="Times New Roman" w:cs="Times New Roman"/>
          <w:color w:val="000000"/>
          <w:sz w:val="24"/>
          <w:szCs w:val="24"/>
        </w:rPr>
        <w:t xml:space="preserve">Planning </w:t>
      </w:r>
      <w:r w:rsidR="000E4B0F" w:rsidRPr="00B47F56">
        <w:rPr>
          <w:rFonts w:ascii="Times New Roman" w:hAnsi="Times New Roman" w:cs="Times New Roman"/>
          <w:color w:val="000000"/>
          <w:sz w:val="24"/>
          <w:szCs w:val="24"/>
        </w:rPr>
        <w:t>incorporate</w:t>
      </w:r>
      <w:r w:rsidRPr="00B47F56">
        <w:rPr>
          <w:rFonts w:ascii="Times New Roman" w:hAnsi="Times New Roman" w:cs="Times New Roman"/>
          <w:color w:val="000000"/>
          <w:sz w:val="24"/>
          <w:szCs w:val="24"/>
        </w:rPr>
        <w:t>s</w:t>
      </w:r>
      <w:r w:rsidR="001E3852" w:rsidRPr="00B47F56">
        <w:rPr>
          <w:rFonts w:ascii="Times New Roman" w:hAnsi="Times New Roman" w:cs="Times New Roman"/>
          <w:color w:val="000000"/>
          <w:sz w:val="24"/>
          <w:szCs w:val="24"/>
        </w:rPr>
        <w:t xml:space="preserve"> all </w:t>
      </w:r>
      <w:r w:rsidR="000E4B0F" w:rsidRPr="00B47F56">
        <w:rPr>
          <w:rFonts w:ascii="Times New Roman" w:hAnsi="Times New Roman" w:cs="Times New Roman"/>
          <w:color w:val="000000"/>
          <w:sz w:val="24"/>
          <w:szCs w:val="24"/>
        </w:rPr>
        <w:t xml:space="preserve">physical locations </w:t>
      </w:r>
      <w:r w:rsidRPr="00B47F56">
        <w:rPr>
          <w:rFonts w:ascii="Times New Roman" w:hAnsi="Times New Roman" w:cs="Times New Roman"/>
          <w:color w:val="000000"/>
          <w:sz w:val="24"/>
          <w:szCs w:val="24"/>
        </w:rPr>
        <w:t xml:space="preserve">and settings for </w:t>
      </w:r>
      <w:r w:rsidR="000E4B0F" w:rsidRPr="00B47F56">
        <w:rPr>
          <w:rFonts w:ascii="Times New Roman" w:hAnsi="Times New Roman" w:cs="Times New Roman"/>
          <w:color w:val="000000"/>
          <w:sz w:val="24"/>
          <w:szCs w:val="24"/>
        </w:rPr>
        <w:t xml:space="preserve">which </w:t>
      </w:r>
      <w:r w:rsidRPr="00B47F56">
        <w:rPr>
          <w:rFonts w:ascii="Times New Roman" w:hAnsi="Times New Roman" w:cs="Times New Roman"/>
          <w:color w:val="000000"/>
          <w:sz w:val="24"/>
          <w:szCs w:val="24"/>
        </w:rPr>
        <w:t xml:space="preserve">the technical college </w:t>
      </w:r>
      <w:r w:rsidR="000E4B0F" w:rsidRPr="00B47F56">
        <w:rPr>
          <w:rFonts w:ascii="Times New Roman" w:hAnsi="Times New Roman" w:cs="Times New Roman"/>
          <w:color w:val="000000"/>
          <w:sz w:val="24"/>
          <w:szCs w:val="24"/>
        </w:rPr>
        <w:t xml:space="preserve">has responsibility. </w:t>
      </w:r>
    </w:p>
    <w:p w:rsidR="005D62F5" w:rsidRPr="00B47F56" w:rsidRDefault="00363F03" w:rsidP="001E75B7">
      <w:pPr>
        <w:pStyle w:val="ListParagraph"/>
        <w:numPr>
          <w:ilvl w:val="0"/>
          <w:numId w:val="7"/>
        </w:numPr>
        <w:autoSpaceDE w:val="0"/>
        <w:autoSpaceDN w:val="0"/>
        <w:adjustRightInd w:val="0"/>
        <w:spacing w:after="0" w:line="240" w:lineRule="auto"/>
        <w:ind w:left="1080" w:hanging="270"/>
        <w:rPr>
          <w:rFonts w:ascii="Times New Roman" w:hAnsi="Times New Roman" w:cs="Times New Roman"/>
          <w:sz w:val="24"/>
          <w:szCs w:val="24"/>
        </w:rPr>
      </w:pPr>
      <w:r w:rsidRPr="00B47F56">
        <w:rPr>
          <w:rFonts w:ascii="Times New Roman" w:hAnsi="Times New Roman" w:cs="Times New Roman"/>
          <w:sz w:val="24"/>
          <w:szCs w:val="24"/>
        </w:rPr>
        <w:t xml:space="preserve">Close professional </w:t>
      </w:r>
      <w:r w:rsidR="00A120A1" w:rsidRPr="00B47F56">
        <w:rPr>
          <w:rFonts w:ascii="Times New Roman" w:hAnsi="Times New Roman" w:cs="Times New Roman"/>
          <w:sz w:val="24"/>
          <w:szCs w:val="24"/>
        </w:rPr>
        <w:t xml:space="preserve">working relationships </w:t>
      </w:r>
      <w:r w:rsidRPr="00B47F56">
        <w:rPr>
          <w:rFonts w:ascii="Times New Roman" w:hAnsi="Times New Roman" w:cs="Times New Roman"/>
          <w:sz w:val="24"/>
          <w:szCs w:val="24"/>
        </w:rPr>
        <w:t>are established</w:t>
      </w:r>
      <w:r w:rsidR="005B21A9" w:rsidRPr="00B47F56">
        <w:rPr>
          <w:rFonts w:ascii="Times New Roman" w:hAnsi="Times New Roman" w:cs="Times New Roman"/>
          <w:sz w:val="24"/>
          <w:szCs w:val="24"/>
        </w:rPr>
        <w:t xml:space="preserve"> among key </w:t>
      </w:r>
      <w:r w:rsidR="001E3852" w:rsidRPr="00B47F56">
        <w:rPr>
          <w:rFonts w:ascii="Times New Roman" w:hAnsi="Times New Roman" w:cs="Times New Roman"/>
          <w:sz w:val="24"/>
          <w:szCs w:val="24"/>
        </w:rPr>
        <w:t xml:space="preserve">college members </w:t>
      </w:r>
      <w:r w:rsidR="005D62F5" w:rsidRPr="00B47F56">
        <w:rPr>
          <w:rFonts w:ascii="Times New Roman" w:hAnsi="Times New Roman" w:cs="Times New Roman"/>
          <w:sz w:val="24"/>
          <w:szCs w:val="24"/>
        </w:rPr>
        <w:t>prior to an emergency situation.</w:t>
      </w:r>
    </w:p>
    <w:p w:rsidR="005D62F5" w:rsidRPr="00B47F56" w:rsidRDefault="005D62F5" w:rsidP="001E75B7">
      <w:pPr>
        <w:pStyle w:val="ListParagraph"/>
        <w:numPr>
          <w:ilvl w:val="0"/>
          <w:numId w:val="7"/>
        </w:numPr>
        <w:autoSpaceDE w:val="0"/>
        <w:autoSpaceDN w:val="0"/>
        <w:adjustRightInd w:val="0"/>
        <w:spacing w:after="0" w:line="240" w:lineRule="auto"/>
        <w:ind w:left="1080" w:hanging="270"/>
        <w:rPr>
          <w:rFonts w:ascii="Times New Roman" w:hAnsi="Times New Roman" w:cs="Times New Roman"/>
          <w:sz w:val="24"/>
          <w:szCs w:val="24"/>
        </w:rPr>
      </w:pPr>
      <w:r w:rsidRPr="00B47F56">
        <w:rPr>
          <w:rFonts w:ascii="Times New Roman" w:hAnsi="Times New Roman" w:cs="Times New Roman"/>
          <w:sz w:val="24"/>
          <w:szCs w:val="24"/>
        </w:rPr>
        <w:t>C</w:t>
      </w:r>
      <w:r w:rsidR="00A120A1" w:rsidRPr="00B47F56">
        <w:rPr>
          <w:rFonts w:ascii="Times New Roman" w:hAnsi="Times New Roman" w:cs="Times New Roman"/>
          <w:sz w:val="24"/>
          <w:szCs w:val="24"/>
        </w:rPr>
        <w:t>los</w:t>
      </w:r>
      <w:r w:rsidR="00363F03" w:rsidRPr="00B47F56">
        <w:rPr>
          <w:rFonts w:ascii="Times New Roman" w:hAnsi="Times New Roman" w:cs="Times New Roman"/>
          <w:sz w:val="24"/>
          <w:szCs w:val="24"/>
        </w:rPr>
        <w:t xml:space="preserve">e </w:t>
      </w:r>
      <w:r w:rsidR="004B55F2" w:rsidRPr="00B47F56">
        <w:rPr>
          <w:rFonts w:ascii="Times New Roman" w:hAnsi="Times New Roman" w:cs="Times New Roman"/>
          <w:sz w:val="24"/>
          <w:szCs w:val="24"/>
        </w:rPr>
        <w:t xml:space="preserve">professional </w:t>
      </w:r>
      <w:r w:rsidR="00363F03" w:rsidRPr="00B47F56">
        <w:rPr>
          <w:rFonts w:ascii="Times New Roman" w:hAnsi="Times New Roman" w:cs="Times New Roman"/>
          <w:sz w:val="24"/>
          <w:szCs w:val="24"/>
        </w:rPr>
        <w:t xml:space="preserve">working relationships are </w:t>
      </w:r>
      <w:r w:rsidR="00A120A1" w:rsidRPr="00B47F56">
        <w:rPr>
          <w:rFonts w:ascii="Times New Roman" w:hAnsi="Times New Roman" w:cs="Times New Roman"/>
          <w:sz w:val="24"/>
          <w:szCs w:val="24"/>
        </w:rPr>
        <w:t>established with appropriate external agencies prior to an emergency situation, i.e., local, state, and federal law enfor</w:t>
      </w:r>
      <w:r w:rsidR="0075077F" w:rsidRPr="00B47F56">
        <w:rPr>
          <w:rFonts w:ascii="Times New Roman" w:hAnsi="Times New Roman" w:cs="Times New Roman"/>
          <w:sz w:val="24"/>
          <w:szCs w:val="24"/>
        </w:rPr>
        <w:t>cement;</w:t>
      </w:r>
      <w:r w:rsidR="005C123D" w:rsidRPr="00B47F56">
        <w:rPr>
          <w:rFonts w:ascii="Times New Roman" w:hAnsi="Times New Roman" w:cs="Times New Roman"/>
          <w:sz w:val="24"/>
          <w:szCs w:val="24"/>
        </w:rPr>
        <w:t xml:space="preserve"> fire departments</w:t>
      </w:r>
      <w:r w:rsidR="0075077F" w:rsidRPr="00B47F56">
        <w:rPr>
          <w:rFonts w:ascii="Times New Roman" w:hAnsi="Times New Roman" w:cs="Times New Roman"/>
          <w:sz w:val="24"/>
          <w:szCs w:val="24"/>
        </w:rPr>
        <w:t xml:space="preserve">; </w:t>
      </w:r>
      <w:r w:rsidR="00A120A1" w:rsidRPr="00B47F56">
        <w:rPr>
          <w:rFonts w:ascii="Times New Roman" w:hAnsi="Times New Roman" w:cs="Times New Roman"/>
          <w:sz w:val="24"/>
          <w:szCs w:val="24"/>
        </w:rPr>
        <w:t>em</w:t>
      </w:r>
      <w:r w:rsidR="00F80511" w:rsidRPr="00B47F56">
        <w:rPr>
          <w:rFonts w:ascii="Times New Roman" w:hAnsi="Times New Roman" w:cs="Times New Roman"/>
          <w:sz w:val="24"/>
          <w:szCs w:val="24"/>
        </w:rPr>
        <w:t>ergency management services</w:t>
      </w:r>
      <w:r w:rsidR="0075077F" w:rsidRPr="00B47F56">
        <w:rPr>
          <w:rFonts w:ascii="Times New Roman" w:hAnsi="Times New Roman" w:cs="Times New Roman"/>
          <w:sz w:val="24"/>
          <w:szCs w:val="24"/>
        </w:rPr>
        <w:t>;</w:t>
      </w:r>
      <w:r w:rsidR="00F80511" w:rsidRPr="00B47F56">
        <w:rPr>
          <w:rFonts w:ascii="Times New Roman" w:hAnsi="Times New Roman" w:cs="Times New Roman"/>
          <w:sz w:val="24"/>
          <w:szCs w:val="24"/>
        </w:rPr>
        <w:t xml:space="preserve"> public health agencies</w:t>
      </w:r>
      <w:r w:rsidR="0075077F" w:rsidRPr="00B47F56">
        <w:rPr>
          <w:rFonts w:ascii="Times New Roman" w:hAnsi="Times New Roman" w:cs="Times New Roman"/>
          <w:sz w:val="24"/>
          <w:szCs w:val="24"/>
        </w:rPr>
        <w:t>; as well as</w:t>
      </w:r>
      <w:r w:rsidR="00F80511" w:rsidRPr="00B47F56">
        <w:rPr>
          <w:rFonts w:ascii="Times New Roman" w:hAnsi="Times New Roman" w:cs="Times New Roman"/>
          <w:sz w:val="24"/>
          <w:szCs w:val="24"/>
        </w:rPr>
        <w:t xml:space="preserve"> medical facilities and volunteer organizations such as the American Red Cross.</w:t>
      </w:r>
    </w:p>
    <w:p w:rsidR="00F80511" w:rsidRPr="00B47F56" w:rsidRDefault="00DD3BB2" w:rsidP="001E75B7">
      <w:pPr>
        <w:pStyle w:val="ListParagraph"/>
        <w:numPr>
          <w:ilvl w:val="0"/>
          <w:numId w:val="7"/>
        </w:numPr>
        <w:autoSpaceDE w:val="0"/>
        <w:autoSpaceDN w:val="0"/>
        <w:adjustRightInd w:val="0"/>
        <w:spacing w:after="0" w:line="240" w:lineRule="auto"/>
        <w:ind w:left="1080" w:hanging="270"/>
        <w:rPr>
          <w:rFonts w:ascii="Times New Roman" w:hAnsi="Times New Roman" w:cs="Times New Roman"/>
          <w:sz w:val="24"/>
          <w:szCs w:val="24"/>
        </w:rPr>
      </w:pPr>
      <w:r w:rsidRPr="00B47F56">
        <w:rPr>
          <w:rFonts w:ascii="Times New Roman" w:hAnsi="Times New Roman" w:cs="Times New Roman"/>
          <w:sz w:val="24"/>
          <w:szCs w:val="24"/>
        </w:rPr>
        <w:t>Public inf</w:t>
      </w:r>
      <w:r w:rsidR="00363F03" w:rsidRPr="00B47F56">
        <w:rPr>
          <w:rFonts w:ascii="Times New Roman" w:hAnsi="Times New Roman" w:cs="Times New Roman"/>
          <w:sz w:val="24"/>
          <w:szCs w:val="24"/>
        </w:rPr>
        <w:t>ormation is of vital importance and</w:t>
      </w:r>
      <w:r w:rsidR="003E63A3" w:rsidRPr="00B47F56">
        <w:rPr>
          <w:rFonts w:ascii="Times New Roman" w:hAnsi="Times New Roman" w:cs="Times New Roman"/>
          <w:sz w:val="24"/>
          <w:szCs w:val="24"/>
        </w:rPr>
        <w:t>,</w:t>
      </w:r>
      <w:r w:rsidR="00363F03" w:rsidRPr="00B47F56">
        <w:rPr>
          <w:rFonts w:ascii="Times New Roman" w:hAnsi="Times New Roman" w:cs="Times New Roman"/>
          <w:sz w:val="24"/>
          <w:szCs w:val="24"/>
        </w:rPr>
        <w:t xml:space="preserve"> as </w:t>
      </w:r>
      <w:r w:rsidRPr="00B47F56">
        <w:rPr>
          <w:rFonts w:ascii="Times New Roman" w:hAnsi="Times New Roman" w:cs="Times New Roman"/>
          <w:sz w:val="24"/>
          <w:szCs w:val="24"/>
        </w:rPr>
        <w:t>a</w:t>
      </w:r>
      <w:r w:rsidR="005D62F5" w:rsidRPr="00B47F56">
        <w:rPr>
          <w:rFonts w:ascii="Times New Roman" w:hAnsi="Times New Roman" w:cs="Times New Roman"/>
          <w:sz w:val="24"/>
          <w:szCs w:val="24"/>
        </w:rPr>
        <w:t>ll emergencies</w:t>
      </w:r>
      <w:r w:rsidR="00A120A1" w:rsidRPr="00B47F56">
        <w:rPr>
          <w:rFonts w:ascii="Times New Roman" w:hAnsi="Times New Roman" w:cs="Times New Roman"/>
          <w:sz w:val="24"/>
          <w:szCs w:val="24"/>
        </w:rPr>
        <w:t xml:space="preserve"> are newsworthy</w:t>
      </w:r>
      <w:r w:rsidRPr="00B47F56">
        <w:rPr>
          <w:rFonts w:ascii="Times New Roman" w:hAnsi="Times New Roman" w:cs="Times New Roman"/>
          <w:sz w:val="24"/>
          <w:szCs w:val="24"/>
        </w:rPr>
        <w:t xml:space="preserve"> and may receive media coverage</w:t>
      </w:r>
      <w:r w:rsidR="00363F03" w:rsidRPr="00B47F56">
        <w:rPr>
          <w:rFonts w:ascii="Times New Roman" w:hAnsi="Times New Roman" w:cs="Times New Roman"/>
          <w:sz w:val="24"/>
          <w:szCs w:val="24"/>
        </w:rPr>
        <w:t xml:space="preserve"> including social media, the technical college will</w:t>
      </w:r>
      <w:r w:rsidR="0075077F" w:rsidRPr="00B47F56">
        <w:rPr>
          <w:rFonts w:ascii="Times New Roman" w:hAnsi="Times New Roman" w:cs="Times New Roman"/>
          <w:sz w:val="24"/>
          <w:szCs w:val="24"/>
        </w:rPr>
        <w:t xml:space="preserve"> </w:t>
      </w:r>
      <w:r w:rsidR="001E3852" w:rsidRPr="00B47F56">
        <w:rPr>
          <w:rFonts w:ascii="Times New Roman" w:hAnsi="Times New Roman" w:cs="Times New Roman"/>
          <w:sz w:val="24"/>
          <w:szCs w:val="24"/>
        </w:rPr>
        <w:t>monitor and respond</w:t>
      </w:r>
      <w:r w:rsidR="00363F03" w:rsidRPr="00B47F56">
        <w:rPr>
          <w:rFonts w:ascii="Times New Roman" w:hAnsi="Times New Roman" w:cs="Times New Roman"/>
          <w:sz w:val="24"/>
          <w:szCs w:val="24"/>
        </w:rPr>
        <w:t xml:space="preserve"> appropriately.</w:t>
      </w:r>
    </w:p>
    <w:p w:rsidR="00A120A1" w:rsidRPr="00B47F56" w:rsidRDefault="001E3852" w:rsidP="001E75B7">
      <w:pPr>
        <w:pStyle w:val="ListParagraph"/>
        <w:numPr>
          <w:ilvl w:val="0"/>
          <w:numId w:val="7"/>
        </w:numPr>
        <w:autoSpaceDE w:val="0"/>
        <w:autoSpaceDN w:val="0"/>
        <w:adjustRightInd w:val="0"/>
        <w:spacing w:after="0" w:line="240" w:lineRule="auto"/>
        <w:ind w:left="1080" w:hanging="270"/>
        <w:rPr>
          <w:rFonts w:ascii="Times New Roman" w:hAnsi="Times New Roman" w:cs="Times New Roman"/>
          <w:sz w:val="24"/>
          <w:szCs w:val="24"/>
        </w:rPr>
      </w:pPr>
      <w:r w:rsidRPr="00B47F56">
        <w:rPr>
          <w:rFonts w:ascii="Times New Roman" w:hAnsi="Times New Roman" w:cs="Times New Roman"/>
          <w:sz w:val="24"/>
          <w:szCs w:val="24"/>
        </w:rPr>
        <w:t xml:space="preserve">Individual </w:t>
      </w:r>
      <w:r w:rsidR="00363F03" w:rsidRPr="00B47F56">
        <w:rPr>
          <w:rFonts w:ascii="Times New Roman" w:hAnsi="Times New Roman" w:cs="Times New Roman"/>
          <w:sz w:val="24"/>
          <w:szCs w:val="24"/>
        </w:rPr>
        <w:t>technical college operating</w:t>
      </w:r>
      <w:r w:rsidRPr="00B47F56">
        <w:rPr>
          <w:rFonts w:ascii="Times New Roman" w:hAnsi="Times New Roman" w:cs="Times New Roman"/>
          <w:sz w:val="24"/>
          <w:szCs w:val="24"/>
        </w:rPr>
        <w:t xml:space="preserve"> units must design additional cooperative college </w:t>
      </w:r>
      <w:r w:rsidR="00A120A1" w:rsidRPr="00B47F56">
        <w:rPr>
          <w:rFonts w:ascii="Times New Roman" w:hAnsi="Times New Roman" w:cs="Times New Roman"/>
          <w:sz w:val="24"/>
          <w:szCs w:val="24"/>
        </w:rPr>
        <w:t>response plans for situations that may develop under their purview.</w:t>
      </w:r>
    </w:p>
    <w:p w:rsidR="00467C29" w:rsidRPr="00B47F56" w:rsidRDefault="00F80511" w:rsidP="001E75B7">
      <w:pPr>
        <w:pStyle w:val="ListParagraph"/>
        <w:numPr>
          <w:ilvl w:val="0"/>
          <w:numId w:val="7"/>
        </w:numPr>
        <w:autoSpaceDE w:val="0"/>
        <w:autoSpaceDN w:val="0"/>
        <w:adjustRightInd w:val="0"/>
        <w:spacing w:after="0" w:line="240" w:lineRule="auto"/>
        <w:ind w:left="1080" w:hanging="270"/>
        <w:rPr>
          <w:rFonts w:ascii="Times New Roman" w:hAnsi="Times New Roman" w:cs="Times New Roman"/>
          <w:sz w:val="24"/>
          <w:szCs w:val="24"/>
        </w:rPr>
      </w:pPr>
      <w:r w:rsidRPr="00B47F56">
        <w:rPr>
          <w:rFonts w:ascii="Times New Roman" w:hAnsi="Times New Roman" w:cs="Times New Roman"/>
          <w:sz w:val="24"/>
          <w:szCs w:val="24"/>
        </w:rPr>
        <w:t>During</w:t>
      </w:r>
      <w:r w:rsidR="00C20C7B" w:rsidRPr="00B47F56">
        <w:rPr>
          <w:rFonts w:ascii="Times New Roman" w:hAnsi="Times New Roman" w:cs="Times New Roman"/>
          <w:sz w:val="24"/>
          <w:szCs w:val="24"/>
        </w:rPr>
        <w:t xml:space="preserve"> response and recovery phases, o</w:t>
      </w:r>
      <w:r w:rsidR="0075077F" w:rsidRPr="00B47F56">
        <w:rPr>
          <w:rFonts w:ascii="Times New Roman" w:hAnsi="Times New Roman" w:cs="Times New Roman"/>
          <w:sz w:val="24"/>
          <w:szCs w:val="24"/>
        </w:rPr>
        <w:t>fficials under this EOP</w:t>
      </w:r>
      <w:r w:rsidR="00467C29" w:rsidRPr="00B47F56">
        <w:rPr>
          <w:rFonts w:ascii="Times New Roman" w:hAnsi="Times New Roman" w:cs="Times New Roman"/>
          <w:sz w:val="24"/>
          <w:szCs w:val="24"/>
        </w:rPr>
        <w:t xml:space="preserve"> </w:t>
      </w:r>
      <w:r w:rsidR="005D62F5" w:rsidRPr="00B47F56">
        <w:rPr>
          <w:rFonts w:ascii="Times New Roman" w:hAnsi="Times New Roman" w:cs="Times New Roman"/>
          <w:sz w:val="24"/>
          <w:szCs w:val="24"/>
        </w:rPr>
        <w:t xml:space="preserve">have the responsibility </w:t>
      </w:r>
      <w:r w:rsidR="00467C29" w:rsidRPr="00B47F56">
        <w:rPr>
          <w:rFonts w:ascii="Times New Roman" w:hAnsi="Times New Roman" w:cs="Times New Roman"/>
          <w:sz w:val="24"/>
          <w:szCs w:val="24"/>
        </w:rPr>
        <w:t xml:space="preserve">to save lives, protect property, relieve human suffering, sustain survivors, </w:t>
      </w:r>
      <w:r w:rsidR="0075077F" w:rsidRPr="00B47F56">
        <w:rPr>
          <w:rFonts w:ascii="Times New Roman" w:hAnsi="Times New Roman" w:cs="Times New Roman"/>
          <w:sz w:val="24"/>
          <w:szCs w:val="24"/>
        </w:rPr>
        <w:t xml:space="preserve">support constituencies, </w:t>
      </w:r>
      <w:r w:rsidR="00467C29" w:rsidRPr="00B47F56">
        <w:rPr>
          <w:rFonts w:ascii="Times New Roman" w:hAnsi="Times New Roman" w:cs="Times New Roman"/>
          <w:sz w:val="24"/>
          <w:szCs w:val="24"/>
        </w:rPr>
        <w:t>restore services, repair essential facilities and protect the environment.</w:t>
      </w:r>
    </w:p>
    <w:p w:rsidR="00467C29" w:rsidRPr="00B47F56" w:rsidRDefault="00467C29" w:rsidP="005930D4">
      <w:pPr>
        <w:autoSpaceDE w:val="0"/>
        <w:autoSpaceDN w:val="0"/>
        <w:adjustRightInd w:val="0"/>
        <w:spacing w:after="0" w:line="240" w:lineRule="auto"/>
        <w:ind w:left="360" w:hanging="270"/>
        <w:rPr>
          <w:rFonts w:ascii="Times New Roman" w:hAnsi="Times New Roman" w:cs="Times New Roman"/>
          <w:color w:val="000000"/>
          <w:sz w:val="24"/>
          <w:szCs w:val="24"/>
        </w:rPr>
      </w:pPr>
    </w:p>
    <w:p w:rsidR="00A727A7" w:rsidRPr="00B47F56" w:rsidRDefault="00504EB0" w:rsidP="00457E88">
      <w:pPr>
        <w:spacing w:line="240" w:lineRule="auto"/>
        <w:ind w:left="360"/>
        <w:rPr>
          <w:rFonts w:ascii="Times New Roman" w:hAnsi="Times New Roman" w:cs="Times New Roman"/>
          <w:sz w:val="24"/>
          <w:szCs w:val="24"/>
        </w:rPr>
      </w:pPr>
      <w:proofErr w:type="gramStart"/>
      <w:r w:rsidRPr="00B47F56">
        <w:rPr>
          <w:rFonts w:ascii="Times New Roman" w:hAnsi="Times New Roman" w:cs="Times New Roman"/>
          <w:b/>
          <w:sz w:val="24"/>
          <w:szCs w:val="24"/>
        </w:rPr>
        <w:t>1</w:t>
      </w:r>
      <w:r w:rsidR="005C123D" w:rsidRPr="00B47F56">
        <w:rPr>
          <w:rFonts w:ascii="Times New Roman" w:hAnsi="Times New Roman" w:cs="Times New Roman"/>
          <w:b/>
          <w:sz w:val="24"/>
          <w:szCs w:val="24"/>
        </w:rPr>
        <w:t>.5</w:t>
      </w:r>
      <w:r w:rsidR="007E766E" w:rsidRPr="00B47F56">
        <w:rPr>
          <w:rFonts w:ascii="Times New Roman" w:hAnsi="Times New Roman" w:cs="Times New Roman"/>
          <w:b/>
          <w:sz w:val="24"/>
          <w:szCs w:val="24"/>
        </w:rPr>
        <w:t xml:space="preserve"> </w:t>
      </w:r>
      <w:r w:rsidR="00457E88" w:rsidRPr="00B47F56">
        <w:rPr>
          <w:rFonts w:ascii="Times New Roman" w:hAnsi="Times New Roman" w:cs="Times New Roman"/>
          <w:b/>
          <w:sz w:val="24"/>
          <w:szCs w:val="24"/>
        </w:rPr>
        <w:t xml:space="preserve"> </w:t>
      </w:r>
      <w:r w:rsidR="00A727A7" w:rsidRPr="00B47F56">
        <w:rPr>
          <w:rFonts w:ascii="Times New Roman" w:hAnsi="Times New Roman" w:cs="Times New Roman"/>
          <w:b/>
          <w:sz w:val="24"/>
          <w:szCs w:val="24"/>
        </w:rPr>
        <w:t>D</w:t>
      </w:r>
      <w:r w:rsidR="007E766E" w:rsidRPr="00B47F56">
        <w:rPr>
          <w:rFonts w:ascii="Times New Roman" w:hAnsi="Times New Roman" w:cs="Times New Roman"/>
          <w:b/>
          <w:sz w:val="24"/>
          <w:szCs w:val="24"/>
        </w:rPr>
        <w:t>efinitions</w:t>
      </w:r>
      <w:proofErr w:type="gramEnd"/>
    </w:p>
    <w:p w:rsidR="005B21A9" w:rsidRPr="00B47F56" w:rsidRDefault="005B21A9" w:rsidP="005B21A9">
      <w:pPr>
        <w:spacing w:line="240" w:lineRule="auto"/>
        <w:rPr>
          <w:rFonts w:ascii="Times New Roman" w:hAnsi="Times New Roman" w:cs="Times New Roman"/>
          <w:b/>
          <w:sz w:val="24"/>
          <w:szCs w:val="24"/>
        </w:rPr>
      </w:pPr>
      <w:r w:rsidRPr="00B47F56">
        <w:rPr>
          <w:rFonts w:ascii="Times New Roman" w:hAnsi="Times New Roman" w:cs="Times New Roman"/>
          <w:b/>
          <w:sz w:val="24"/>
          <w:szCs w:val="24"/>
        </w:rPr>
        <w:t xml:space="preserve">All Hazards: </w:t>
      </w:r>
      <w:r w:rsidRPr="00B47F56">
        <w:rPr>
          <w:rFonts w:ascii="Times New Roman" w:hAnsi="Times New Roman" w:cs="Times New Roman"/>
          <w:sz w:val="24"/>
          <w:szCs w:val="24"/>
        </w:rPr>
        <w:t>Any incident or event, natural or human caused, that requires an organized response by a public, private, and/or governmental entity in order to protect life, public health and safety, values to be protected, and to minimize any disruption of governmental, social, and economic services.</w:t>
      </w:r>
    </w:p>
    <w:p w:rsidR="005B21A9" w:rsidRPr="00B47F56" w:rsidRDefault="00716027" w:rsidP="005B21A9">
      <w:pPr>
        <w:spacing w:line="240" w:lineRule="auto"/>
        <w:rPr>
          <w:rFonts w:ascii="Times New Roman" w:hAnsi="Times New Roman" w:cs="Times New Roman"/>
          <w:b/>
          <w:sz w:val="24"/>
          <w:szCs w:val="24"/>
        </w:rPr>
      </w:pPr>
      <w:r w:rsidRPr="00B47F56">
        <w:rPr>
          <w:rFonts w:ascii="Times New Roman" w:hAnsi="Times New Roman" w:cs="Times New Roman"/>
          <w:b/>
          <w:sz w:val="24"/>
          <w:szCs w:val="24"/>
        </w:rPr>
        <w:t xml:space="preserve">Assessment (Threat or </w:t>
      </w:r>
      <w:r w:rsidR="005B21A9" w:rsidRPr="00B47F56">
        <w:rPr>
          <w:rFonts w:ascii="Times New Roman" w:hAnsi="Times New Roman" w:cs="Times New Roman"/>
          <w:b/>
          <w:sz w:val="24"/>
          <w:szCs w:val="24"/>
        </w:rPr>
        <w:t xml:space="preserve">Hazard): </w:t>
      </w:r>
      <w:r w:rsidR="005B21A9" w:rsidRPr="00B47F56">
        <w:rPr>
          <w:rFonts w:ascii="Times New Roman" w:hAnsi="Times New Roman" w:cs="Times New Roman"/>
          <w:sz w:val="24"/>
          <w:szCs w:val="24"/>
        </w:rPr>
        <w:t>The method for determining risk and the resources and issues to be addressed in the EOP.  Assessments include but are not limited to: site assessments, culture and climate assessments, behavioral threat assessments, and capacity assessments.</w:t>
      </w:r>
    </w:p>
    <w:p w:rsidR="00DD3BB2" w:rsidRPr="00B47F56" w:rsidRDefault="00DD3BB2" w:rsidP="005B21A9">
      <w:pPr>
        <w:spacing w:line="240" w:lineRule="auto"/>
        <w:rPr>
          <w:rFonts w:ascii="Times New Roman" w:hAnsi="Times New Roman" w:cs="Times New Roman"/>
          <w:b/>
          <w:sz w:val="24"/>
          <w:szCs w:val="24"/>
        </w:rPr>
      </w:pPr>
      <w:r w:rsidRPr="00B47F56">
        <w:rPr>
          <w:rFonts w:ascii="Times New Roman" w:hAnsi="Times New Roman" w:cs="Times New Roman"/>
          <w:b/>
          <w:sz w:val="24"/>
          <w:szCs w:val="24"/>
        </w:rPr>
        <w:t xml:space="preserve">Drill: </w:t>
      </w:r>
      <w:r w:rsidRPr="00B47F56">
        <w:rPr>
          <w:rFonts w:ascii="Times New Roman" w:hAnsi="Times New Roman" w:cs="Times New Roman"/>
          <w:color w:val="000000"/>
          <w:sz w:val="24"/>
          <w:szCs w:val="24"/>
          <w:shd w:val="clear" w:color="auto" w:fill="FFFFFF"/>
        </w:rPr>
        <w:t>A drill is a coordinated, supervised activity usually employed to test a single specific operation or function in a single agency.</w:t>
      </w:r>
    </w:p>
    <w:p w:rsidR="00DD3BB2" w:rsidRPr="00B47F56" w:rsidRDefault="00DD3BB2" w:rsidP="005B21A9">
      <w:pPr>
        <w:spacing w:line="240" w:lineRule="auto"/>
        <w:rPr>
          <w:rFonts w:ascii="Times New Roman" w:hAnsi="Times New Roman" w:cs="Times New Roman"/>
          <w:b/>
          <w:sz w:val="24"/>
          <w:szCs w:val="24"/>
        </w:rPr>
      </w:pPr>
      <w:r w:rsidRPr="00B47F56">
        <w:rPr>
          <w:rFonts w:ascii="Times New Roman" w:hAnsi="Times New Roman" w:cs="Times New Roman"/>
          <w:b/>
          <w:sz w:val="24"/>
          <w:szCs w:val="24"/>
        </w:rPr>
        <w:t xml:space="preserve">Exercise: </w:t>
      </w:r>
      <w:r w:rsidRPr="00B47F56">
        <w:rPr>
          <w:rFonts w:ascii="Times New Roman" w:hAnsi="Times New Roman" w:cs="Times New Roman"/>
          <w:sz w:val="24"/>
          <w:szCs w:val="24"/>
        </w:rPr>
        <w:t>An</w:t>
      </w:r>
      <w:r w:rsidRPr="00B47F56">
        <w:rPr>
          <w:rFonts w:ascii="Times New Roman" w:hAnsi="Times New Roman" w:cs="Times New Roman"/>
          <w:b/>
          <w:sz w:val="24"/>
          <w:szCs w:val="24"/>
        </w:rPr>
        <w:t xml:space="preserve"> </w:t>
      </w:r>
      <w:r w:rsidRPr="00B47F56">
        <w:rPr>
          <w:rFonts w:ascii="Times New Roman" w:hAnsi="Times New Roman" w:cs="Times New Roman"/>
          <w:color w:val="000000"/>
          <w:sz w:val="24"/>
          <w:szCs w:val="24"/>
          <w:shd w:val="clear" w:color="auto" w:fill="FFFFFF"/>
        </w:rPr>
        <w:t>exercise is designed to test</w:t>
      </w:r>
      <w:r w:rsidR="00482D1A" w:rsidRPr="00B47F56">
        <w:rPr>
          <w:rFonts w:ascii="Times New Roman" w:hAnsi="Times New Roman" w:cs="Times New Roman"/>
          <w:color w:val="000000"/>
          <w:sz w:val="24"/>
          <w:szCs w:val="24"/>
          <w:shd w:val="clear" w:color="auto" w:fill="FFFFFF"/>
        </w:rPr>
        <w:t>, whether in a functional design</w:t>
      </w:r>
      <w:r w:rsidR="00010684" w:rsidRPr="00B47F56">
        <w:rPr>
          <w:rFonts w:ascii="Times New Roman" w:hAnsi="Times New Roman" w:cs="Times New Roman"/>
          <w:color w:val="000000"/>
          <w:sz w:val="24"/>
          <w:szCs w:val="24"/>
          <w:shd w:val="clear" w:color="auto" w:fill="FFFFFF"/>
        </w:rPr>
        <w:t xml:space="preserve"> or full scale, </w:t>
      </w:r>
      <w:r w:rsidR="00482D1A" w:rsidRPr="00B47F56">
        <w:rPr>
          <w:rFonts w:ascii="Times New Roman" w:hAnsi="Times New Roman" w:cs="Times New Roman"/>
          <w:color w:val="000000"/>
          <w:sz w:val="24"/>
          <w:szCs w:val="24"/>
          <w:shd w:val="clear" w:color="auto" w:fill="FFFFFF"/>
        </w:rPr>
        <w:t xml:space="preserve">to </w:t>
      </w:r>
      <w:r w:rsidRPr="00B47F56">
        <w:rPr>
          <w:rFonts w:ascii="Times New Roman" w:hAnsi="Times New Roman" w:cs="Times New Roman"/>
          <w:color w:val="000000"/>
          <w:sz w:val="24"/>
          <w:szCs w:val="24"/>
          <w:shd w:val="clear" w:color="auto" w:fill="FFFFFF"/>
        </w:rPr>
        <w:t>evaluate individual capabilities, multiple functions or activities within a function, or interdependent groups of functions</w:t>
      </w:r>
      <w:r w:rsidR="00482D1A" w:rsidRPr="00B47F56">
        <w:rPr>
          <w:rFonts w:ascii="Times New Roman" w:hAnsi="Times New Roman" w:cs="Times New Roman"/>
          <w:color w:val="000000"/>
          <w:sz w:val="24"/>
          <w:szCs w:val="24"/>
          <w:shd w:val="clear" w:color="auto" w:fill="FFFFFF"/>
        </w:rPr>
        <w:t xml:space="preserve">. </w:t>
      </w:r>
    </w:p>
    <w:p w:rsidR="005B21A9" w:rsidRPr="00B47F56" w:rsidRDefault="005B21A9" w:rsidP="005B21A9">
      <w:pPr>
        <w:spacing w:line="240" w:lineRule="auto"/>
        <w:rPr>
          <w:rFonts w:ascii="Times New Roman" w:hAnsi="Times New Roman" w:cs="Times New Roman"/>
          <w:b/>
          <w:sz w:val="24"/>
          <w:szCs w:val="24"/>
        </w:rPr>
      </w:pPr>
      <w:r w:rsidRPr="00B47F56">
        <w:rPr>
          <w:rFonts w:ascii="Times New Roman" w:hAnsi="Times New Roman" w:cs="Times New Roman"/>
          <w:b/>
          <w:sz w:val="24"/>
          <w:szCs w:val="24"/>
        </w:rPr>
        <w:t xml:space="preserve">Incident Command System (ICS): </w:t>
      </w:r>
      <w:r w:rsidRPr="00B47F56">
        <w:rPr>
          <w:rFonts w:ascii="Times New Roman" w:hAnsi="Times New Roman" w:cs="Times New Roman"/>
          <w:sz w:val="24"/>
          <w:szCs w:val="24"/>
        </w:rPr>
        <w:t xml:space="preserve">A standardized on-scene emergency management concept specifically designed to allow its user(s) to adopt an integrated organizational structure equal to </w:t>
      </w:r>
      <w:r w:rsidRPr="00B47F56">
        <w:rPr>
          <w:rFonts w:ascii="Times New Roman" w:hAnsi="Times New Roman" w:cs="Times New Roman"/>
          <w:sz w:val="24"/>
          <w:szCs w:val="24"/>
        </w:rPr>
        <w:lastRenderedPageBreak/>
        <w:t>the complexity and demands of single or multiple incidents, without being hindered by jurisdictional boundaries.</w:t>
      </w:r>
    </w:p>
    <w:p w:rsidR="005B21A9" w:rsidRPr="00B47F56" w:rsidRDefault="005B21A9" w:rsidP="005B21A9">
      <w:pPr>
        <w:pStyle w:val="Default"/>
      </w:pPr>
      <w:r w:rsidRPr="00B47F56">
        <w:rPr>
          <w:b/>
          <w:bCs/>
        </w:rPr>
        <w:t xml:space="preserve">Mitigation:  </w:t>
      </w:r>
      <w:r w:rsidRPr="00B47F56">
        <w:t xml:space="preserve">The capabilities necessary to eliminate or reduce the loss of life and property damage by lessening the impact of an event or emergency. </w:t>
      </w:r>
    </w:p>
    <w:p w:rsidR="005B21A9" w:rsidRPr="00B47F56" w:rsidRDefault="005B21A9" w:rsidP="005B21A9">
      <w:pPr>
        <w:pStyle w:val="Default"/>
      </w:pPr>
    </w:p>
    <w:p w:rsidR="005B21A9" w:rsidRPr="00B47F56" w:rsidRDefault="005B21A9" w:rsidP="005B21A9">
      <w:pPr>
        <w:pStyle w:val="Default"/>
      </w:pPr>
      <w:r w:rsidRPr="00B47F56">
        <w:rPr>
          <w:b/>
        </w:rPr>
        <w:t xml:space="preserve">National Incident Management System (NIMS): </w:t>
      </w:r>
      <w:r w:rsidRPr="00B47F56">
        <w:t>A systematic, proactive approach guiding government agencies at all levels, the private sector, and nongovernmental organizations to work seamlessly to prepare for, prevent, respond to, recover from, and mitigate the effects of incidents, regardless of cause, size, location, or complexity, in order to reduce the loss of life or property and harm to the environment.</w:t>
      </w:r>
    </w:p>
    <w:p w:rsidR="005B21A9" w:rsidRPr="00B47F56" w:rsidRDefault="005B21A9" w:rsidP="005B21A9">
      <w:pPr>
        <w:pStyle w:val="Default"/>
      </w:pPr>
    </w:p>
    <w:p w:rsidR="00DD3BB2" w:rsidRPr="00B47F56" w:rsidRDefault="00DD3BB2" w:rsidP="005B21A9">
      <w:pPr>
        <w:pStyle w:val="Default"/>
      </w:pPr>
      <w:r w:rsidRPr="00B47F56">
        <w:rPr>
          <w:b/>
          <w:bCs/>
        </w:rPr>
        <w:t xml:space="preserve">National Response Framework (NRF):  </w:t>
      </w:r>
      <w:r w:rsidRPr="00B47F56">
        <w:rPr>
          <w:bCs/>
        </w:rPr>
        <w:t>The NRF is a</w:t>
      </w:r>
      <w:r w:rsidRPr="00B47F56">
        <w:rPr>
          <w:b/>
          <w:bCs/>
        </w:rPr>
        <w:t xml:space="preserve"> </w:t>
      </w:r>
      <w:r w:rsidRPr="00B47F56">
        <w:rPr>
          <w:bCs/>
        </w:rPr>
        <w:t>g</w:t>
      </w:r>
      <w:r w:rsidRPr="00B47F56">
        <w:t>uide to how the Nation responds to all types of disasters and emergencies. It is built on scalable, flexible, and adaptable concepts identified in the National Incident Management System to align key roles and responsibilities across the Nation.</w:t>
      </w:r>
    </w:p>
    <w:p w:rsidR="00DD3BB2" w:rsidRPr="00B47F56" w:rsidRDefault="00DD3BB2" w:rsidP="005B21A9">
      <w:pPr>
        <w:pStyle w:val="Default"/>
        <w:rPr>
          <w:b/>
          <w:bCs/>
        </w:rPr>
      </w:pPr>
    </w:p>
    <w:p w:rsidR="00DD3BB2" w:rsidRPr="00B47F56" w:rsidRDefault="00DD3BB2" w:rsidP="005B21A9">
      <w:pPr>
        <w:pStyle w:val="Default"/>
        <w:rPr>
          <w:bCs/>
        </w:rPr>
      </w:pPr>
      <w:r w:rsidRPr="00B47F56">
        <w:rPr>
          <w:b/>
          <w:bCs/>
        </w:rPr>
        <w:t xml:space="preserve">Presidential Policy Directive 8 (PPD-8): </w:t>
      </w:r>
      <w:r w:rsidRPr="00B47F56">
        <w:rPr>
          <w:bCs/>
        </w:rPr>
        <w:t>This directive orders the s</w:t>
      </w:r>
      <w:r w:rsidRPr="00B47F56">
        <w:rPr>
          <w:shd w:val="clear" w:color="auto" w:fill="FFFFFF"/>
        </w:rPr>
        <w:t xml:space="preserve">trengthening </w:t>
      </w:r>
      <w:r w:rsidR="003E63A3" w:rsidRPr="00B47F56">
        <w:rPr>
          <w:shd w:val="clear" w:color="auto" w:fill="FFFFFF"/>
        </w:rPr>
        <w:t xml:space="preserve">of </w:t>
      </w:r>
      <w:r w:rsidRPr="00B47F56">
        <w:rPr>
          <w:shd w:val="clear" w:color="auto" w:fill="FFFFFF"/>
        </w:rPr>
        <w:t>the security and resilience of the United States through systematic preparation for the threats that pose the greatest risk to the security of the nation, including acts of terrorism, cyber-attacks, pandemics, and catastrophic natural disasters.</w:t>
      </w:r>
    </w:p>
    <w:p w:rsidR="00DD3BB2" w:rsidRPr="00B47F56" w:rsidRDefault="00DD3BB2" w:rsidP="005B21A9">
      <w:pPr>
        <w:pStyle w:val="Default"/>
        <w:rPr>
          <w:b/>
          <w:bCs/>
        </w:rPr>
      </w:pPr>
    </w:p>
    <w:p w:rsidR="005B21A9" w:rsidRPr="00B47F56" w:rsidRDefault="005B21A9" w:rsidP="005B21A9">
      <w:pPr>
        <w:pStyle w:val="Default"/>
      </w:pPr>
      <w:r w:rsidRPr="00B47F56">
        <w:rPr>
          <w:b/>
          <w:bCs/>
        </w:rPr>
        <w:t xml:space="preserve">Prevention: </w:t>
      </w:r>
      <w:r w:rsidRPr="00B47F56">
        <w:rPr>
          <w:bCs/>
        </w:rPr>
        <w:t>The</w:t>
      </w:r>
      <w:r w:rsidRPr="00B47F56">
        <w:t xml:space="preserve"> capabilities necessary to avoid, deter, or stop an imminent crime or threatened or actual mass casualty incident. </w:t>
      </w:r>
    </w:p>
    <w:p w:rsidR="005B21A9" w:rsidRPr="00B47F56" w:rsidRDefault="005B21A9" w:rsidP="005B21A9">
      <w:pPr>
        <w:pStyle w:val="Default"/>
      </w:pPr>
    </w:p>
    <w:p w:rsidR="005B21A9" w:rsidRPr="00B47F56" w:rsidRDefault="005B21A9" w:rsidP="005B21A9">
      <w:pPr>
        <w:pStyle w:val="Default"/>
      </w:pPr>
      <w:r w:rsidRPr="00B47F56">
        <w:rPr>
          <w:b/>
          <w:bCs/>
        </w:rPr>
        <w:t xml:space="preserve">Protection: </w:t>
      </w:r>
      <w:r w:rsidRPr="00B47F56">
        <w:rPr>
          <w:bCs/>
        </w:rPr>
        <w:t xml:space="preserve">The </w:t>
      </w:r>
      <w:r w:rsidRPr="00B47F56">
        <w:t xml:space="preserve">capabilities to secure against acts of terrorism and man-made or natural disasters. </w:t>
      </w:r>
    </w:p>
    <w:p w:rsidR="005B21A9" w:rsidRPr="00B47F56" w:rsidRDefault="005B21A9" w:rsidP="005B21A9">
      <w:pPr>
        <w:pStyle w:val="Default"/>
      </w:pPr>
    </w:p>
    <w:p w:rsidR="005B21A9" w:rsidRPr="00B47F56" w:rsidRDefault="005B21A9" w:rsidP="005B21A9">
      <w:pPr>
        <w:pStyle w:val="Default"/>
      </w:pPr>
      <w:r w:rsidRPr="00B47F56">
        <w:rPr>
          <w:b/>
          <w:bCs/>
        </w:rPr>
        <w:t xml:space="preserve">Response: </w:t>
      </w:r>
      <w:r w:rsidRPr="00B47F56">
        <w:rPr>
          <w:bCs/>
        </w:rPr>
        <w:t>T</w:t>
      </w:r>
      <w:r w:rsidRPr="00B47F56">
        <w:t xml:space="preserve">he capabilities necessary to stabilize an emergency once it has already happened or is certain to happen in an unpreventable way; establish a safe and secure environment; save lives and property; and facilitate the transition to recovery. </w:t>
      </w:r>
    </w:p>
    <w:p w:rsidR="005B21A9" w:rsidRPr="00B47F56" w:rsidRDefault="005B21A9" w:rsidP="005B21A9">
      <w:pPr>
        <w:pStyle w:val="Default"/>
      </w:pPr>
    </w:p>
    <w:p w:rsidR="005B21A9" w:rsidRPr="00B47F56" w:rsidRDefault="005B21A9" w:rsidP="005B21A9">
      <w:pPr>
        <w:pStyle w:val="Default"/>
      </w:pPr>
      <w:r w:rsidRPr="00B47F56">
        <w:rPr>
          <w:b/>
          <w:bCs/>
        </w:rPr>
        <w:t xml:space="preserve">Recovery: </w:t>
      </w:r>
      <w:r w:rsidRPr="00B47F56">
        <w:t xml:space="preserve">The capabilities necessary to restore a setting affected by an event or emergency. </w:t>
      </w:r>
    </w:p>
    <w:p w:rsidR="005B21A9" w:rsidRPr="00B47F56" w:rsidRDefault="005B21A9" w:rsidP="005B21A9">
      <w:pPr>
        <w:pStyle w:val="Default"/>
      </w:pPr>
    </w:p>
    <w:p w:rsidR="00482D1A" w:rsidRPr="00B47F56" w:rsidRDefault="00482D1A" w:rsidP="00482D1A">
      <w:pPr>
        <w:rPr>
          <w:rFonts w:ascii="Times New Roman" w:eastAsia="Times New Roman" w:hAnsi="Times New Roman" w:cs="Times New Roman"/>
          <w:sz w:val="24"/>
          <w:szCs w:val="24"/>
        </w:rPr>
      </w:pPr>
      <w:r w:rsidRPr="00B47F56">
        <w:rPr>
          <w:rFonts w:ascii="Times New Roman" w:hAnsi="Times New Roman" w:cs="Times New Roman"/>
          <w:b/>
          <w:sz w:val="24"/>
          <w:szCs w:val="24"/>
        </w:rPr>
        <w:t xml:space="preserve">Train: </w:t>
      </w:r>
      <w:r w:rsidRPr="00B47F56">
        <w:rPr>
          <w:rFonts w:ascii="Times New Roman" w:eastAsia="Times New Roman" w:hAnsi="Times New Roman" w:cs="Times New Roman"/>
          <w:sz w:val="24"/>
          <w:szCs w:val="24"/>
        </w:rPr>
        <w:t>Training may consist of b</w:t>
      </w:r>
      <w:r w:rsidRPr="00B47F56">
        <w:rPr>
          <w:rFonts w:ascii="Times New Roman" w:eastAsia="Times New Roman" w:hAnsi="Times New Roman" w:cs="Times New Roman"/>
          <w:bCs/>
          <w:sz w:val="24"/>
          <w:szCs w:val="24"/>
        </w:rPr>
        <w:t>riefings</w:t>
      </w:r>
      <w:r w:rsidRPr="00B47F56">
        <w:rPr>
          <w:rFonts w:ascii="Times New Roman" w:eastAsia="Times New Roman" w:hAnsi="Times New Roman" w:cs="Times New Roman"/>
          <w:sz w:val="24"/>
          <w:szCs w:val="24"/>
        </w:rPr>
        <w:t>, to disseminate information about policy and/or procedures or h</w:t>
      </w:r>
      <w:r w:rsidRPr="00B47F56">
        <w:rPr>
          <w:rFonts w:ascii="Times New Roman" w:eastAsia="Times New Roman" w:hAnsi="Times New Roman" w:cs="Times New Roman"/>
          <w:bCs/>
          <w:sz w:val="24"/>
          <w:szCs w:val="24"/>
        </w:rPr>
        <w:t>ands-on training</w:t>
      </w:r>
      <w:r w:rsidRPr="00B47F56">
        <w:rPr>
          <w:rFonts w:ascii="Times New Roman" w:eastAsia="Times New Roman" w:hAnsi="Times New Roman" w:cs="Times New Roman"/>
          <w:sz w:val="24"/>
          <w:szCs w:val="24"/>
        </w:rPr>
        <w:t>, to provide performance-based skills.</w:t>
      </w:r>
    </w:p>
    <w:p w:rsidR="005B21A9" w:rsidRPr="00B47F56" w:rsidRDefault="005B21A9" w:rsidP="005B21A9">
      <w:pPr>
        <w:pStyle w:val="Default"/>
      </w:pPr>
      <w:r w:rsidRPr="00B47F56">
        <w:rPr>
          <w:b/>
        </w:rPr>
        <w:t xml:space="preserve">Vulnerabilities: </w:t>
      </w:r>
      <w:r w:rsidRPr="00B47F56">
        <w:t>The characteristics which make a setting or individual more susceptible to identified threats or hazards.</w:t>
      </w:r>
    </w:p>
    <w:p w:rsidR="0075077F" w:rsidRPr="00B47F56" w:rsidRDefault="0075077F" w:rsidP="005B21A9">
      <w:pPr>
        <w:pStyle w:val="Default"/>
        <w:rPr>
          <w:b/>
        </w:rPr>
      </w:pPr>
    </w:p>
    <w:p w:rsidR="000E74F3" w:rsidRPr="00B47F56" w:rsidRDefault="000E74F3" w:rsidP="000E74F3">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u w:val="single"/>
        </w:rPr>
      </w:pPr>
      <w:r w:rsidRPr="00B47F56">
        <w:rPr>
          <w:rFonts w:ascii="Times New Roman" w:hAnsi="Times New Roman" w:cs="Times New Roman"/>
          <w:b/>
          <w:color w:val="000000"/>
          <w:sz w:val="24"/>
          <w:szCs w:val="24"/>
          <w:u w:val="single"/>
        </w:rPr>
        <w:t xml:space="preserve">Concept of Operations </w:t>
      </w:r>
    </w:p>
    <w:p w:rsidR="00BE7CB2" w:rsidRPr="00B47F56" w:rsidRDefault="00BE7CB2" w:rsidP="00BE7CB2">
      <w:pPr>
        <w:autoSpaceDE w:val="0"/>
        <w:autoSpaceDN w:val="0"/>
        <w:adjustRightInd w:val="0"/>
        <w:spacing w:after="0" w:line="240" w:lineRule="auto"/>
        <w:rPr>
          <w:rFonts w:ascii="Times New Roman" w:hAnsi="Times New Roman" w:cs="Times New Roman"/>
          <w:color w:val="000000"/>
          <w:sz w:val="24"/>
          <w:szCs w:val="24"/>
        </w:rPr>
      </w:pPr>
    </w:p>
    <w:p w:rsidR="00BE7CB2" w:rsidRPr="00B47F56" w:rsidRDefault="00E56320" w:rsidP="005930D4">
      <w:pPr>
        <w:autoSpaceDE w:val="0"/>
        <w:autoSpaceDN w:val="0"/>
        <w:adjustRightInd w:val="0"/>
        <w:spacing w:after="0" w:line="240" w:lineRule="auto"/>
        <w:ind w:left="360"/>
        <w:rPr>
          <w:rFonts w:ascii="Times New Roman" w:hAnsi="Times New Roman" w:cs="Times New Roman"/>
          <w:b/>
          <w:bCs/>
          <w:sz w:val="24"/>
          <w:szCs w:val="24"/>
        </w:rPr>
      </w:pPr>
      <w:r w:rsidRPr="00B47F56">
        <w:rPr>
          <w:rFonts w:ascii="Times New Roman" w:hAnsi="Times New Roman" w:cs="Times New Roman"/>
          <w:b/>
          <w:bCs/>
          <w:sz w:val="24"/>
          <w:szCs w:val="24"/>
        </w:rPr>
        <w:t xml:space="preserve">2.1 </w:t>
      </w:r>
      <w:r w:rsidR="00BE7CB2" w:rsidRPr="00B47F56">
        <w:rPr>
          <w:rFonts w:ascii="Times New Roman" w:hAnsi="Times New Roman" w:cs="Times New Roman"/>
          <w:b/>
          <w:bCs/>
          <w:sz w:val="24"/>
          <w:szCs w:val="24"/>
        </w:rPr>
        <w:t>General</w:t>
      </w:r>
    </w:p>
    <w:p w:rsidR="004D060A" w:rsidRPr="00B47F56" w:rsidRDefault="0075077F" w:rsidP="00211E11">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This EOP</w:t>
      </w:r>
      <w:r w:rsidR="00BE7CB2" w:rsidRPr="00B47F56">
        <w:rPr>
          <w:rFonts w:ascii="Times New Roman" w:hAnsi="Times New Roman" w:cs="Times New Roman"/>
          <w:sz w:val="24"/>
          <w:szCs w:val="24"/>
        </w:rPr>
        <w:t xml:space="preserve"> is supported by the local, state and</w:t>
      </w:r>
      <w:r w:rsidR="006E59FE" w:rsidRPr="00B47F56">
        <w:rPr>
          <w:rFonts w:ascii="Times New Roman" w:hAnsi="Times New Roman" w:cs="Times New Roman"/>
          <w:sz w:val="24"/>
          <w:szCs w:val="24"/>
        </w:rPr>
        <w:t xml:space="preserve"> federal organization levels of </w:t>
      </w:r>
      <w:r w:rsidR="00BE7CB2" w:rsidRPr="00B47F56">
        <w:rPr>
          <w:rFonts w:ascii="Times New Roman" w:hAnsi="Times New Roman" w:cs="Times New Roman"/>
          <w:sz w:val="24"/>
          <w:szCs w:val="24"/>
        </w:rPr>
        <w:t>emergency management. Preparedness, prevention, response, recovery</w:t>
      </w:r>
      <w:r w:rsidR="006E59FE" w:rsidRPr="00B47F56">
        <w:rPr>
          <w:rFonts w:ascii="Times New Roman" w:hAnsi="Times New Roman" w:cs="Times New Roman"/>
          <w:sz w:val="24"/>
          <w:szCs w:val="24"/>
        </w:rPr>
        <w:t xml:space="preserve"> </w:t>
      </w:r>
      <w:r w:rsidR="00BE7CB2" w:rsidRPr="00B47F56">
        <w:rPr>
          <w:rFonts w:ascii="Times New Roman" w:hAnsi="Times New Roman" w:cs="Times New Roman"/>
          <w:sz w:val="24"/>
          <w:szCs w:val="24"/>
        </w:rPr>
        <w:t>and mitigation are general responsibilities of all levels of government</w:t>
      </w:r>
      <w:r w:rsidR="006E59FE" w:rsidRPr="00B47F56">
        <w:rPr>
          <w:rFonts w:ascii="Times New Roman" w:hAnsi="Times New Roman" w:cs="Times New Roman"/>
          <w:sz w:val="24"/>
          <w:szCs w:val="24"/>
        </w:rPr>
        <w:t xml:space="preserve"> </w:t>
      </w:r>
      <w:r w:rsidR="00BE7CB2" w:rsidRPr="00B47F56">
        <w:rPr>
          <w:rFonts w:ascii="Times New Roman" w:hAnsi="Times New Roman" w:cs="Times New Roman"/>
          <w:sz w:val="24"/>
          <w:szCs w:val="24"/>
        </w:rPr>
        <w:t xml:space="preserve">working together to provide a delivery system to meet </w:t>
      </w:r>
      <w:r w:rsidR="00BE7CB2" w:rsidRPr="00B47F56">
        <w:rPr>
          <w:rFonts w:ascii="Times New Roman" w:hAnsi="Times New Roman" w:cs="Times New Roman"/>
          <w:sz w:val="24"/>
          <w:szCs w:val="24"/>
        </w:rPr>
        <w:lastRenderedPageBreak/>
        <w:t>the needs of the</w:t>
      </w:r>
      <w:r w:rsidR="006E59FE" w:rsidRPr="00B47F56">
        <w:rPr>
          <w:rFonts w:ascii="Times New Roman" w:hAnsi="Times New Roman" w:cs="Times New Roman"/>
          <w:sz w:val="24"/>
          <w:szCs w:val="24"/>
        </w:rPr>
        <w:t xml:space="preserve"> </w:t>
      </w:r>
      <w:r w:rsidR="00D821B8" w:rsidRPr="00B47F56">
        <w:rPr>
          <w:rFonts w:ascii="Times New Roman" w:hAnsi="Times New Roman" w:cs="Times New Roman"/>
          <w:sz w:val="24"/>
          <w:szCs w:val="24"/>
        </w:rPr>
        <w:t xml:space="preserve">response community.  </w:t>
      </w:r>
      <w:r w:rsidR="00BE7CB2" w:rsidRPr="00B47F56">
        <w:rPr>
          <w:rFonts w:ascii="Times New Roman" w:hAnsi="Times New Roman" w:cs="Times New Roman"/>
          <w:sz w:val="24"/>
          <w:szCs w:val="24"/>
        </w:rPr>
        <w:t>Emergency operations will be initiated at the lowest</w:t>
      </w:r>
      <w:r w:rsidR="006E59FE" w:rsidRPr="00B47F56">
        <w:rPr>
          <w:rFonts w:ascii="Times New Roman" w:hAnsi="Times New Roman" w:cs="Times New Roman"/>
          <w:sz w:val="24"/>
          <w:szCs w:val="24"/>
        </w:rPr>
        <w:t xml:space="preserve"> </w:t>
      </w:r>
      <w:r w:rsidR="00BE7CB2" w:rsidRPr="00B47F56">
        <w:rPr>
          <w:rFonts w:ascii="Times New Roman" w:hAnsi="Times New Roman" w:cs="Times New Roman"/>
          <w:sz w:val="24"/>
          <w:szCs w:val="24"/>
        </w:rPr>
        <w:t>level of government able to respond effectively and efficiently.</w:t>
      </w:r>
    </w:p>
    <w:p w:rsidR="004D060A" w:rsidRPr="00B47F56" w:rsidRDefault="004D060A" w:rsidP="005930D4">
      <w:pPr>
        <w:autoSpaceDE w:val="0"/>
        <w:autoSpaceDN w:val="0"/>
        <w:adjustRightInd w:val="0"/>
        <w:spacing w:after="0" w:line="240" w:lineRule="auto"/>
        <w:ind w:left="360"/>
        <w:rPr>
          <w:rFonts w:ascii="Times New Roman" w:hAnsi="Times New Roman" w:cs="Times New Roman"/>
          <w:b/>
          <w:bCs/>
          <w:sz w:val="24"/>
          <w:szCs w:val="24"/>
        </w:rPr>
      </w:pPr>
    </w:p>
    <w:p w:rsidR="00BE7CB2" w:rsidRPr="00B47F56" w:rsidRDefault="00E56320" w:rsidP="005930D4">
      <w:pPr>
        <w:autoSpaceDE w:val="0"/>
        <w:autoSpaceDN w:val="0"/>
        <w:adjustRightInd w:val="0"/>
        <w:spacing w:after="0" w:line="240" w:lineRule="auto"/>
        <w:ind w:left="360"/>
        <w:rPr>
          <w:rFonts w:ascii="Times New Roman" w:hAnsi="Times New Roman" w:cs="Times New Roman"/>
          <w:b/>
          <w:bCs/>
          <w:sz w:val="24"/>
          <w:szCs w:val="24"/>
        </w:rPr>
      </w:pPr>
      <w:r w:rsidRPr="00B47F56">
        <w:rPr>
          <w:rFonts w:ascii="Times New Roman" w:hAnsi="Times New Roman" w:cs="Times New Roman"/>
          <w:b/>
          <w:bCs/>
          <w:sz w:val="24"/>
          <w:szCs w:val="24"/>
        </w:rPr>
        <w:t xml:space="preserve">2.2 </w:t>
      </w:r>
      <w:r w:rsidR="00BE7CB2" w:rsidRPr="00B47F56">
        <w:rPr>
          <w:rFonts w:ascii="Times New Roman" w:hAnsi="Times New Roman" w:cs="Times New Roman"/>
          <w:b/>
          <w:bCs/>
          <w:sz w:val="24"/>
          <w:szCs w:val="24"/>
        </w:rPr>
        <w:t>Plan Activation</w:t>
      </w:r>
    </w:p>
    <w:p w:rsidR="00BE7CB2" w:rsidRPr="00B47F56" w:rsidRDefault="00504EB0" w:rsidP="00211E11">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This</w:t>
      </w:r>
      <w:r w:rsidR="0075077F" w:rsidRPr="00B47F56">
        <w:rPr>
          <w:rFonts w:ascii="Times New Roman" w:hAnsi="Times New Roman" w:cs="Times New Roman"/>
          <w:sz w:val="24"/>
          <w:szCs w:val="24"/>
        </w:rPr>
        <w:t xml:space="preserve"> EOP</w:t>
      </w:r>
      <w:r w:rsidR="00BE7CB2" w:rsidRPr="00B47F56">
        <w:rPr>
          <w:rFonts w:ascii="Times New Roman" w:hAnsi="Times New Roman" w:cs="Times New Roman"/>
          <w:sz w:val="24"/>
          <w:szCs w:val="24"/>
        </w:rPr>
        <w:t xml:space="preserve"> is</w:t>
      </w:r>
      <w:r w:rsidR="007D4F5C" w:rsidRPr="00B47F56">
        <w:rPr>
          <w:rFonts w:ascii="Times New Roman" w:hAnsi="Times New Roman" w:cs="Times New Roman"/>
          <w:sz w:val="24"/>
          <w:szCs w:val="24"/>
        </w:rPr>
        <w:t xml:space="preserve"> </w:t>
      </w:r>
      <w:r w:rsidR="0026636C" w:rsidRPr="00B47F56">
        <w:rPr>
          <w:rFonts w:ascii="Times New Roman" w:hAnsi="Times New Roman" w:cs="Times New Roman"/>
          <w:sz w:val="24"/>
          <w:szCs w:val="24"/>
        </w:rPr>
        <w:t xml:space="preserve">activated in response </w:t>
      </w:r>
      <w:r w:rsidR="0075077F" w:rsidRPr="00B47F56">
        <w:rPr>
          <w:rFonts w:ascii="Times New Roman" w:hAnsi="Times New Roman" w:cs="Times New Roman"/>
          <w:sz w:val="24"/>
          <w:szCs w:val="24"/>
        </w:rPr>
        <w:t>to actual or potential emergencies</w:t>
      </w:r>
      <w:r w:rsidR="00BE7CB2" w:rsidRPr="00B47F56">
        <w:rPr>
          <w:rFonts w:ascii="Times New Roman" w:hAnsi="Times New Roman" w:cs="Times New Roman"/>
          <w:sz w:val="24"/>
          <w:szCs w:val="24"/>
        </w:rPr>
        <w:t xml:space="preserve"> which </w:t>
      </w:r>
      <w:r w:rsidR="000D2904" w:rsidRPr="00B47F56">
        <w:rPr>
          <w:rFonts w:ascii="Times New Roman" w:hAnsi="Times New Roman" w:cs="Times New Roman"/>
          <w:sz w:val="24"/>
          <w:szCs w:val="24"/>
        </w:rPr>
        <w:t xml:space="preserve">occur </w:t>
      </w:r>
      <w:r w:rsidR="00BE7CB2" w:rsidRPr="00B47F56">
        <w:rPr>
          <w:rFonts w:ascii="Times New Roman" w:hAnsi="Times New Roman" w:cs="Times New Roman"/>
          <w:sz w:val="24"/>
          <w:szCs w:val="24"/>
        </w:rPr>
        <w:t xml:space="preserve">or are likely to occur </w:t>
      </w:r>
      <w:r w:rsidR="00C1667C" w:rsidRPr="00B47F56">
        <w:rPr>
          <w:rFonts w:ascii="Times New Roman" w:hAnsi="Times New Roman" w:cs="Times New Roman"/>
          <w:sz w:val="24"/>
          <w:szCs w:val="24"/>
        </w:rPr>
        <w:t>on or within the</w:t>
      </w:r>
      <w:r w:rsidR="0026636C" w:rsidRPr="00B47F56">
        <w:rPr>
          <w:rFonts w:ascii="Times New Roman" w:hAnsi="Times New Roman" w:cs="Times New Roman"/>
          <w:sz w:val="24"/>
          <w:szCs w:val="24"/>
        </w:rPr>
        <w:t xml:space="preserve"> immediate area of the </w:t>
      </w:r>
      <w:r w:rsidR="00C20C7B" w:rsidRPr="00B47F56">
        <w:rPr>
          <w:rFonts w:ascii="Times New Roman" w:hAnsi="Times New Roman" w:cs="Times New Roman"/>
          <w:sz w:val="24"/>
          <w:szCs w:val="24"/>
        </w:rPr>
        <w:t xml:space="preserve">technical </w:t>
      </w:r>
      <w:r w:rsidR="0075077F" w:rsidRPr="00B47F56">
        <w:rPr>
          <w:rFonts w:ascii="Times New Roman" w:hAnsi="Times New Roman" w:cs="Times New Roman"/>
          <w:sz w:val="24"/>
          <w:szCs w:val="24"/>
        </w:rPr>
        <w:t xml:space="preserve">college </w:t>
      </w:r>
      <w:r w:rsidR="00363F03" w:rsidRPr="00B47F56">
        <w:rPr>
          <w:rFonts w:ascii="Times New Roman" w:hAnsi="Times New Roman" w:cs="Times New Roman"/>
          <w:sz w:val="24"/>
          <w:szCs w:val="24"/>
        </w:rPr>
        <w:t>locations</w:t>
      </w:r>
      <w:r w:rsidR="00BE7CB2" w:rsidRPr="00B47F56">
        <w:rPr>
          <w:rFonts w:ascii="Times New Roman" w:hAnsi="Times New Roman" w:cs="Times New Roman"/>
          <w:sz w:val="24"/>
          <w:szCs w:val="24"/>
        </w:rPr>
        <w:t>.</w:t>
      </w:r>
      <w:r w:rsidR="005930D4" w:rsidRPr="00B47F56">
        <w:rPr>
          <w:rFonts w:ascii="Times New Roman" w:hAnsi="Times New Roman" w:cs="Times New Roman"/>
          <w:sz w:val="24"/>
          <w:szCs w:val="24"/>
        </w:rPr>
        <w:t xml:space="preserve"> </w:t>
      </w:r>
      <w:r w:rsidR="00BE7CB2" w:rsidRPr="00B47F56">
        <w:rPr>
          <w:rFonts w:ascii="Times New Roman" w:hAnsi="Times New Roman" w:cs="Times New Roman"/>
          <w:sz w:val="24"/>
          <w:szCs w:val="24"/>
        </w:rPr>
        <w:t xml:space="preserve"> However, </w:t>
      </w:r>
      <w:r w:rsidR="005B21A9" w:rsidRPr="00B47F56">
        <w:rPr>
          <w:rFonts w:ascii="Times New Roman" w:hAnsi="Times New Roman" w:cs="Times New Roman"/>
          <w:i/>
          <w:sz w:val="24"/>
          <w:szCs w:val="24"/>
        </w:rPr>
        <w:t>{</w:t>
      </w:r>
      <w:r w:rsidR="004A0361" w:rsidRPr="00B47F56">
        <w:rPr>
          <w:rFonts w:ascii="Times New Roman" w:hAnsi="Times New Roman" w:cs="Times New Roman"/>
          <w:i/>
          <w:sz w:val="24"/>
          <w:szCs w:val="24"/>
        </w:rPr>
        <w:t>Technica</w:t>
      </w:r>
      <w:r w:rsidR="000B2A4A" w:rsidRPr="00B47F56">
        <w:rPr>
          <w:rFonts w:ascii="Times New Roman" w:hAnsi="Times New Roman" w:cs="Times New Roman"/>
          <w:i/>
          <w:sz w:val="24"/>
          <w:szCs w:val="24"/>
        </w:rPr>
        <w:t>l College Name</w:t>
      </w:r>
      <w:r w:rsidR="005B21A9" w:rsidRPr="00B47F56">
        <w:rPr>
          <w:rFonts w:ascii="Times New Roman" w:hAnsi="Times New Roman" w:cs="Times New Roman"/>
          <w:i/>
          <w:sz w:val="24"/>
          <w:szCs w:val="24"/>
        </w:rPr>
        <w:t>}</w:t>
      </w:r>
      <w:r w:rsidR="00BE7CB2" w:rsidRPr="00B47F56">
        <w:rPr>
          <w:rFonts w:ascii="Times New Roman" w:hAnsi="Times New Roman" w:cs="Times New Roman"/>
          <w:sz w:val="24"/>
          <w:szCs w:val="24"/>
        </w:rPr>
        <w:t xml:space="preserve"> maintains an active approach to</w:t>
      </w:r>
      <w:r w:rsidR="00C1667C" w:rsidRPr="00B47F56">
        <w:rPr>
          <w:rFonts w:ascii="Times New Roman" w:hAnsi="Times New Roman" w:cs="Times New Roman"/>
          <w:sz w:val="24"/>
          <w:szCs w:val="24"/>
        </w:rPr>
        <w:t xml:space="preserve"> </w:t>
      </w:r>
      <w:r w:rsidRPr="00B47F56">
        <w:rPr>
          <w:rFonts w:ascii="Times New Roman" w:hAnsi="Times New Roman" w:cs="Times New Roman"/>
          <w:sz w:val="24"/>
          <w:szCs w:val="24"/>
        </w:rPr>
        <w:t xml:space="preserve">prevention, preparedness, response, recovery and mitigation </w:t>
      </w:r>
      <w:r w:rsidR="00BE7CB2" w:rsidRPr="00B47F56">
        <w:rPr>
          <w:rFonts w:ascii="Times New Roman" w:hAnsi="Times New Roman" w:cs="Times New Roman"/>
          <w:sz w:val="24"/>
          <w:szCs w:val="24"/>
        </w:rPr>
        <w:t xml:space="preserve">at all times. </w:t>
      </w:r>
    </w:p>
    <w:p w:rsidR="00C1667C" w:rsidRPr="00B47F56" w:rsidRDefault="00C1667C" w:rsidP="005930D4">
      <w:pPr>
        <w:tabs>
          <w:tab w:val="left" w:pos="360"/>
        </w:tabs>
        <w:autoSpaceDE w:val="0"/>
        <w:autoSpaceDN w:val="0"/>
        <w:adjustRightInd w:val="0"/>
        <w:spacing w:after="0" w:line="240" w:lineRule="auto"/>
        <w:ind w:left="360"/>
        <w:rPr>
          <w:rFonts w:ascii="Times New Roman" w:hAnsi="Times New Roman" w:cs="Times New Roman"/>
          <w:sz w:val="24"/>
          <w:szCs w:val="24"/>
        </w:rPr>
      </w:pPr>
    </w:p>
    <w:p w:rsidR="00A727A7" w:rsidRPr="00B47F56" w:rsidRDefault="004B55F2" w:rsidP="00211E11">
      <w:p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This</w:t>
      </w:r>
      <w:r w:rsidR="0075077F" w:rsidRPr="00B47F56">
        <w:rPr>
          <w:rFonts w:ascii="Times New Roman" w:hAnsi="Times New Roman" w:cs="Times New Roman"/>
          <w:color w:val="000000"/>
          <w:sz w:val="24"/>
          <w:szCs w:val="24"/>
        </w:rPr>
        <w:t xml:space="preserve"> EOP</w:t>
      </w:r>
      <w:r w:rsidR="00A727A7" w:rsidRPr="00B47F56">
        <w:rPr>
          <w:rFonts w:ascii="Times New Roman" w:hAnsi="Times New Roman" w:cs="Times New Roman"/>
          <w:color w:val="000000"/>
          <w:sz w:val="24"/>
          <w:szCs w:val="24"/>
        </w:rPr>
        <w:t xml:space="preserve"> is brought into action by declaration of an emergency by the President</w:t>
      </w:r>
      <w:r w:rsidR="00550DA1" w:rsidRPr="00B47F56">
        <w:rPr>
          <w:rFonts w:ascii="Times New Roman" w:hAnsi="Times New Roman" w:cs="Times New Roman"/>
          <w:color w:val="000000"/>
          <w:sz w:val="24"/>
          <w:szCs w:val="24"/>
        </w:rPr>
        <w:t xml:space="preserve">, </w:t>
      </w:r>
      <w:r w:rsidR="00A727A7" w:rsidRPr="00B47F56">
        <w:rPr>
          <w:rFonts w:ascii="Times New Roman" w:hAnsi="Times New Roman" w:cs="Times New Roman"/>
          <w:color w:val="000000"/>
          <w:sz w:val="24"/>
          <w:szCs w:val="24"/>
        </w:rPr>
        <w:t>designee, or by the highest-ranking executiv</w:t>
      </w:r>
      <w:r w:rsidR="004C75F4" w:rsidRPr="00B47F56">
        <w:rPr>
          <w:rFonts w:ascii="Times New Roman" w:hAnsi="Times New Roman" w:cs="Times New Roman"/>
          <w:color w:val="000000"/>
          <w:sz w:val="24"/>
          <w:szCs w:val="24"/>
        </w:rPr>
        <w:t>e-level senior administrator who</w:t>
      </w:r>
      <w:r w:rsidR="00A727A7" w:rsidRPr="00B47F56">
        <w:rPr>
          <w:rFonts w:ascii="Times New Roman" w:hAnsi="Times New Roman" w:cs="Times New Roman"/>
          <w:color w:val="000000"/>
          <w:sz w:val="24"/>
          <w:szCs w:val="24"/>
        </w:rPr>
        <w:t xml:space="preserve"> is currently available. Once an emergency has been declared, the members of the </w:t>
      </w:r>
      <w:r w:rsidR="004C75F4" w:rsidRPr="00B47F56">
        <w:rPr>
          <w:rFonts w:ascii="Times New Roman" w:hAnsi="Times New Roman" w:cs="Times New Roman"/>
          <w:color w:val="000000"/>
          <w:sz w:val="24"/>
          <w:szCs w:val="24"/>
        </w:rPr>
        <w:t>Policy Group, w</w:t>
      </w:r>
      <w:r w:rsidR="0026636C" w:rsidRPr="00B47F56">
        <w:rPr>
          <w:rFonts w:ascii="Times New Roman" w:hAnsi="Times New Roman" w:cs="Times New Roman"/>
          <w:color w:val="000000"/>
          <w:sz w:val="24"/>
          <w:szCs w:val="24"/>
        </w:rPr>
        <w:t xml:space="preserve">hose </w:t>
      </w:r>
      <w:r w:rsidR="00550DA1" w:rsidRPr="00B47F56">
        <w:rPr>
          <w:rFonts w:ascii="Times New Roman" w:hAnsi="Times New Roman" w:cs="Times New Roman"/>
          <w:color w:val="000000"/>
          <w:sz w:val="24"/>
          <w:szCs w:val="24"/>
        </w:rPr>
        <w:t xml:space="preserve">responsibilities are described </w:t>
      </w:r>
      <w:r w:rsidR="0026636C" w:rsidRPr="00B47F56">
        <w:rPr>
          <w:rFonts w:ascii="Times New Roman" w:hAnsi="Times New Roman" w:cs="Times New Roman"/>
          <w:color w:val="000000"/>
          <w:sz w:val="24"/>
          <w:szCs w:val="24"/>
        </w:rPr>
        <w:t>below,</w:t>
      </w:r>
      <w:r w:rsidR="0092495C" w:rsidRPr="00B47F56">
        <w:rPr>
          <w:rFonts w:ascii="Times New Roman" w:hAnsi="Times New Roman" w:cs="Times New Roman"/>
          <w:color w:val="000000"/>
          <w:sz w:val="24"/>
          <w:szCs w:val="24"/>
        </w:rPr>
        <w:t xml:space="preserve"> </w:t>
      </w:r>
      <w:r w:rsidR="00A727A7" w:rsidRPr="00B47F56">
        <w:rPr>
          <w:rFonts w:ascii="Times New Roman" w:hAnsi="Times New Roman" w:cs="Times New Roman"/>
          <w:color w:val="000000"/>
          <w:sz w:val="24"/>
          <w:szCs w:val="24"/>
        </w:rPr>
        <w:t>and other support personnel are, to the extent possible, relieved of routine duties, to more fully concentrate on the tasks at hand. The President</w:t>
      </w:r>
      <w:r w:rsidR="00C20C7B" w:rsidRPr="00B47F56">
        <w:rPr>
          <w:rFonts w:ascii="Times New Roman" w:hAnsi="Times New Roman" w:cs="Times New Roman"/>
          <w:color w:val="000000"/>
          <w:sz w:val="24"/>
          <w:szCs w:val="24"/>
        </w:rPr>
        <w:t>,</w:t>
      </w:r>
      <w:r w:rsidR="00A727A7" w:rsidRPr="00B47F56">
        <w:rPr>
          <w:rFonts w:ascii="Times New Roman" w:hAnsi="Times New Roman" w:cs="Times New Roman"/>
          <w:color w:val="000000"/>
          <w:sz w:val="24"/>
          <w:szCs w:val="24"/>
        </w:rPr>
        <w:t xml:space="preserve"> </w:t>
      </w:r>
      <w:r w:rsidR="004C75F4" w:rsidRPr="00B47F56">
        <w:rPr>
          <w:rFonts w:ascii="Times New Roman" w:hAnsi="Times New Roman" w:cs="Times New Roman"/>
          <w:color w:val="000000"/>
          <w:sz w:val="24"/>
          <w:szCs w:val="24"/>
        </w:rPr>
        <w:t>or</w:t>
      </w:r>
      <w:r w:rsidR="00A82FCD" w:rsidRPr="00B47F56">
        <w:rPr>
          <w:rFonts w:ascii="Times New Roman" w:hAnsi="Times New Roman" w:cs="Times New Roman"/>
          <w:color w:val="000000"/>
          <w:sz w:val="24"/>
          <w:szCs w:val="24"/>
        </w:rPr>
        <w:t xml:space="preserve"> designee, </w:t>
      </w:r>
      <w:r w:rsidR="00A727A7" w:rsidRPr="00B47F56">
        <w:rPr>
          <w:rFonts w:ascii="Times New Roman" w:hAnsi="Times New Roman" w:cs="Times New Roman"/>
          <w:color w:val="000000"/>
          <w:sz w:val="24"/>
          <w:szCs w:val="24"/>
        </w:rPr>
        <w:t xml:space="preserve">will notify the </w:t>
      </w:r>
      <w:r w:rsidR="004C75F4" w:rsidRPr="00B47F56">
        <w:rPr>
          <w:rFonts w:ascii="Times New Roman" w:hAnsi="Times New Roman" w:cs="Times New Roman"/>
          <w:color w:val="000000"/>
          <w:sz w:val="24"/>
          <w:szCs w:val="24"/>
        </w:rPr>
        <w:t xml:space="preserve">Commissioner of the </w:t>
      </w:r>
      <w:r w:rsidR="00A727A7" w:rsidRPr="00B47F56">
        <w:rPr>
          <w:rFonts w:ascii="Times New Roman" w:hAnsi="Times New Roman" w:cs="Times New Roman"/>
          <w:color w:val="000000"/>
          <w:sz w:val="24"/>
          <w:szCs w:val="24"/>
        </w:rPr>
        <w:t>Technical Colle</w:t>
      </w:r>
      <w:r w:rsidR="004C75F4" w:rsidRPr="00B47F56">
        <w:rPr>
          <w:rFonts w:ascii="Times New Roman" w:hAnsi="Times New Roman" w:cs="Times New Roman"/>
          <w:color w:val="000000"/>
          <w:sz w:val="24"/>
          <w:szCs w:val="24"/>
        </w:rPr>
        <w:t xml:space="preserve">ge System </w:t>
      </w:r>
      <w:r w:rsidR="00F84FAA" w:rsidRPr="00B47F56">
        <w:rPr>
          <w:rFonts w:ascii="Times New Roman" w:hAnsi="Times New Roman" w:cs="Times New Roman"/>
          <w:color w:val="000000"/>
          <w:sz w:val="24"/>
          <w:szCs w:val="24"/>
        </w:rPr>
        <w:t xml:space="preserve">of Georgia </w:t>
      </w:r>
      <w:r w:rsidR="00A82FCD" w:rsidRPr="00B47F56">
        <w:rPr>
          <w:rFonts w:ascii="Times New Roman" w:hAnsi="Times New Roman" w:cs="Times New Roman"/>
          <w:color w:val="000000"/>
          <w:sz w:val="24"/>
          <w:szCs w:val="24"/>
        </w:rPr>
        <w:t xml:space="preserve">of such an </w:t>
      </w:r>
      <w:r w:rsidR="00A727A7" w:rsidRPr="00B47F56">
        <w:rPr>
          <w:rFonts w:ascii="Times New Roman" w:hAnsi="Times New Roman" w:cs="Times New Roman"/>
          <w:color w:val="000000"/>
          <w:sz w:val="24"/>
          <w:szCs w:val="24"/>
        </w:rPr>
        <w:t xml:space="preserve">emergency. </w:t>
      </w:r>
    </w:p>
    <w:p w:rsidR="0092495C" w:rsidRPr="00B47F56" w:rsidRDefault="0092495C" w:rsidP="005930D4">
      <w:pPr>
        <w:autoSpaceDE w:val="0"/>
        <w:autoSpaceDN w:val="0"/>
        <w:adjustRightInd w:val="0"/>
        <w:spacing w:after="0" w:line="240" w:lineRule="auto"/>
        <w:ind w:left="360"/>
        <w:rPr>
          <w:rFonts w:ascii="Times New Roman" w:hAnsi="Times New Roman" w:cs="Times New Roman"/>
          <w:color w:val="000000"/>
          <w:sz w:val="24"/>
          <w:szCs w:val="24"/>
        </w:rPr>
      </w:pPr>
    </w:p>
    <w:p w:rsidR="00BE7CB2" w:rsidRPr="00B47F56" w:rsidRDefault="0092495C" w:rsidP="00211E11">
      <w:p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The President</w:t>
      </w:r>
      <w:r w:rsidR="004C75F4" w:rsidRPr="00B47F56">
        <w:rPr>
          <w:rFonts w:ascii="Times New Roman" w:hAnsi="Times New Roman" w:cs="Times New Roman"/>
          <w:color w:val="000000"/>
          <w:sz w:val="24"/>
          <w:szCs w:val="24"/>
        </w:rPr>
        <w:t xml:space="preserve"> </w:t>
      </w:r>
      <w:r w:rsidR="00A727A7" w:rsidRPr="00B47F56">
        <w:rPr>
          <w:rFonts w:ascii="Times New Roman" w:hAnsi="Times New Roman" w:cs="Times New Roman"/>
          <w:color w:val="000000"/>
          <w:sz w:val="24"/>
          <w:szCs w:val="24"/>
        </w:rPr>
        <w:t xml:space="preserve">maintains executive control of the EOP. </w:t>
      </w:r>
      <w:r w:rsidR="005B21A9" w:rsidRPr="00B47F56">
        <w:rPr>
          <w:rFonts w:ascii="Times New Roman" w:hAnsi="Times New Roman" w:cs="Times New Roman"/>
          <w:i/>
          <w:color w:val="000000"/>
          <w:sz w:val="24"/>
          <w:szCs w:val="24"/>
        </w:rPr>
        <w:t>{</w:t>
      </w:r>
      <w:r w:rsidR="004A0361" w:rsidRPr="00B47F56">
        <w:rPr>
          <w:rFonts w:ascii="Times New Roman" w:hAnsi="Times New Roman" w:cs="Times New Roman"/>
          <w:i/>
          <w:color w:val="000000"/>
          <w:sz w:val="24"/>
          <w:szCs w:val="24"/>
        </w:rPr>
        <w:t>Technica</w:t>
      </w:r>
      <w:r w:rsidR="000B2A4A" w:rsidRPr="00B47F56">
        <w:rPr>
          <w:rFonts w:ascii="Times New Roman" w:hAnsi="Times New Roman" w:cs="Times New Roman"/>
          <w:i/>
          <w:color w:val="000000"/>
          <w:sz w:val="24"/>
          <w:szCs w:val="24"/>
        </w:rPr>
        <w:t>l College Name</w:t>
      </w:r>
      <w:r w:rsidR="005B21A9" w:rsidRPr="00B47F56">
        <w:rPr>
          <w:rFonts w:ascii="Times New Roman" w:hAnsi="Times New Roman" w:cs="Times New Roman"/>
          <w:i/>
          <w:color w:val="000000"/>
          <w:sz w:val="24"/>
          <w:szCs w:val="24"/>
        </w:rPr>
        <w:t>}</w:t>
      </w:r>
      <w:r w:rsidR="00A727A7" w:rsidRPr="00B47F56">
        <w:rPr>
          <w:rFonts w:ascii="Times New Roman" w:hAnsi="Times New Roman" w:cs="Times New Roman"/>
          <w:color w:val="000000"/>
          <w:sz w:val="24"/>
          <w:szCs w:val="24"/>
        </w:rPr>
        <w:t xml:space="preserve"> personnel and equipment will be utilized to provide priority protection of life, preservation of property, and restoration services to the </w:t>
      </w:r>
      <w:r w:rsidRPr="00B47F56">
        <w:rPr>
          <w:rFonts w:ascii="Times New Roman" w:hAnsi="Times New Roman" w:cs="Times New Roman"/>
          <w:color w:val="000000"/>
          <w:sz w:val="24"/>
          <w:szCs w:val="24"/>
        </w:rPr>
        <w:t>college</w:t>
      </w:r>
      <w:r w:rsidR="00A727A7" w:rsidRPr="00B47F56">
        <w:rPr>
          <w:rFonts w:ascii="Times New Roman" w:hAnsi="Times New Roman" w:cs="Times New Roman"/>
          <w:color w:val="000000"/>
          <w:sz w:val="24"/>
          <w:szCs w:val="24"/>
        </w:rPr>
        <w:t xml:space="preserve">. The members of the </w:t>
      </w:r>
      <w:r w:rsidR="004C75F4" w:rsidRPr="00B47F56">
        <w:rPr>
          <w:rFonts w:ascii="Times New Roman" w:hAnsi="Times New Roman" w:cs="Times New Roman"/>
          <w:color w:val="000000"/>
          <w:sz w:val="24"/>
          <w:szCs w:val="24"/>
        </w:rPr>
        <w:t xml:space="preserve">Policy Group </w:t>
      </w:r>
      <w:r w:rsidR="00A727A7" w:rsidRPr="00B47F56">
        <w:rPr>
          <w:rFonts w:ascii="Times New Roman" w:hAnsi="Times New Roman" w:cs="Times New Roman"/>
          <w:color w:val="000000"/>
          <w:sz w:val="24"/>
          <w:szCs w:val="24"/>
        </w:rPr>
        <w:t xml:space="preserve">will determine the manner in which </w:t>
      </w:r>
      <w:r w:rsidR="0075077F" w:rsidRPr="00B47F56">
        <w:rPr>
          <w:rFonts w:ascii="Times New Roman" w:hAnsi="Times New Roman" w:cs="Times New Roman"/>
          <w:color w:val="000000"/>
          <w:sz w:val="24"/>
          <w:szCs w:val="24"/>
        </w:rPr>
        <w:t xml:space="preserve">resources </w:t>
      </w:r>
      <w:r w:rsidR="00A727A7" w:rsidRPr="00B47F56">
        <w:rPr>
          <w:rFonts w:ascii="Times New Roman" w:hAnsi="Times New Roman" w:cs="Times New Roman"/>
          <w:color w:val="000000"/>
          <w:sz w:val="24"/>
          <w:szCs w:val="24"/>
        </w:rPr>
        <w:t>are utilized.</w:t>
      </w:r>
    </w:p>
    <w:p w:rsidR="00211E11" w:rsidRPr="00B47F56" w:rsidRDefault="00211E11" w:rsidP="00211E11">
      <w:pPr>
        <w:autoSpaceDE w:val="0"/>
        <w:autoSpaceDN w:val="0"/>
        <w:adjustRightInd w:val="0"/>
        <w:spacing w:after="0" w:line="240" w:lineRule="auto"/>
        <w:rPr>
          <w:rFonts w:ascii="Times New Roman" w:hAnsi="Times New Roman" w:cs="Times New Roman"/>
          <w:color w:val="000000"/>
          <w:sz w:val="24"/>
          <w:szCs w:val="24"/>
        </w:rPr>
      </w:pPr>
    </w:p>
    <w:p w:rsidR="00211E11" w:rsidRPr="00B47F56" w:rsidRDefault="00211E11" w:rsidP="00211E11">
      <w:pPr>
        <w:autoSpaceDE w:val="0"/>
        <w:autoSpaceDN w:val="0"/>
        <w:adjustRightInd w:val="0"/>
        <w:spacing w:after="0" w:line="240" w:lineRule="auto"/>
        <w:rPr>
          <w:rFonts w:ascii="Times New Roman" w:hAnsi="Times New Roman" w:cs="Times New Roman"/>
          <w:i/>
          <w:color w:val="000000"/>
          <w:sz w:val="24"/>
          <w:szCs w:val="24"/>
        </w:rPr>
      </w:pPr>
      <w:r w:rsidRPr="00B47F56">
        <w:rPr>
          <w:rFonts w:ascii="Times New Roman" w:hAnsi="Times New Roman" w:cs="Times New Roman"/>
          <w:i/>
          <w:color w:val="000000"/>
          <w:sz w:val="24"/>
          <w:szCs w:val="24"/>
        </w:rPr>
        <w:t>{</w:t>
      </w:r>
      <w:r w:rsidR="001B6CF3" w:rsidRPr="00B47F56">
        <w:rPr>
          <w:rFonts w:ascii="Times New Roman" w:hAnsi="Times New Roman" w:cs="Times New Roman"/>
          <w:i/>
          <w:color w:val="000000"/>
          <w:sz w:val="24"/>
          <w:szCs w:val="24"/>
        </w:rPr>
        <w:t>Describe e</w:t>
      </w:r>
      <w:r w:rsidRPr="00B47F56">
        <w:rPr>
          <w:rFonts w:ascii="Times New Roman" w:hAnsi="Times New Roman" w:cs="Times New Roman"/>
          <w:i/>
          <w:color w:val="000000"/>
          <w:sz w:val="24"/>
          <w:szCs w:val="24"/>
        </w:rPr>
        <w:t xml:space="preserve">mergency </w:t>
      </w:r>
      <w:r w:rsidR="00A56128" w:rsidRPr="00B47F56">
        <w:rPr>
          <w:rFonts w:ascii="Times New Roman" w:hAnsi="Times New Roman" w:cs="Times New Roman"/>
          <w:i/>
          <w:color w:val="000000"/>
          <w:sz w:val="24"/>
          <w:szCs w:val="24"/>
        </w:rPr>
        <w:t>operations i</w:t>
      </w:r>
      <w:r w:rsidR="00DD715A" w:rsidRPr="00B47F56">
        <w:rPr>
          <w:rFonts w:ascii="Times New Roman" w:hAnsi="Times New Roman" w:cs="Times New Roman"/>
          <w:i/>
          <w:color w:val="000000"/>
          <w:sz w:val="24"/>
          <w:szCs w:val="24"/>
        </w:rPr>
        <w:t>ncidents</w:t>
      </w:r>
      <w:r w:rsidRPr="00B47F56">
        <w:rPr>
          <w:rFonts w:ascii="Times New Roman" w:hAnsi="Times New Roman" w:cs="Times New Roman"/>
          <w:i/>
          <w:color w:val="000000"/>
          <w:sz w:val="24"/>
          <w:szCs w:val="24"/>
        </w:rPr>
        <w:t xml:space="preserve"> for the p</w:t>
      </w:r>
      <w:r w:rsidR="00C847A7" w:rsidRPr="00B47F56">
        <w:rPr>
          <w:rFonts w:ascii="Times New Roman" w:hAnsi="Times New Roman" w:cs="Times New Roman"/>
          <w:i/>
          <w:color w:val="000000"/>
          <w:sz w:val="24"/>
          <w:szCs w:val="24"/>
        </w:rPr>
        <w:t>ast</w:t>
      </w:r>
      <w:r w:rsidRPr="00B47F56">
        <w:rPr>
          <w:rFonts w:ascii="Times New Roman" w:hAnsi="Times New Roman" w:cs="Times New Roman"/>
          <w:i/>
          <w:color w:val="000000"/>
          <w:sz w:val="24"/>
          <w:szCs w:val="24"/>
        </w:rPr>
        <w:t xml:space="preserve"> year here.}</w:t>
      </w:r>
    </w:p>
    <w:p w:rsidR="00261180" w:rsidRPr="00B47F56" w:rsidRDefault="00261180" w:rsidP="00211E11">
      <w:pPr>
        <w:autoSpaceDE w:val="0"/>
        <w:autoSpaceDN w:val="0"/>
        <w:adjustRightInd w:val="0"/>
        <w:spacing w:after="0" w:line="240" w:lineRule="auto"/>
        <w:rPr>
          <w:rFonts w:ascii="Times New Roman" w:hAnsi="Times New Roman" w:cs="Times New Roman"/>
          <w:i/>
          <w:color w:val="000000"/>
          <w:sz w:val="24"/>
          <w:szCs w:val="24"/>
        </w:rPr>
      </w:pPr>
    </w:p>
    <w:p w:rsidR="00261180" w:rsidRPr="00B47F56" w:rsidRDefault="00261180" w:rsidP="00261180">
      <w:pPr>
        <w:autoSpaceDE w:val="0"/>
        <w:autoSpaceDN w:val="0"/>
        <w:adjustRightInd w:val="0"/>
        <w:spacing w:after="0" w:line="240" w:lineRule="auto"/>
        <w:rPr>
          <w:rFonts w:ascii="Times New Roman" w:hAnsi="Times New Roman" w:cs="Times New Roman"/>
          <w:i/>
          <w:color w:val="000000"/>
          <w:sz w:val="24"/>
          <w:szCs w:val="24"/>
        </w:rPr>
      </w:pPr>
      <w:r w:rsidRPr="00B47F56">
        <w:rPr>
          <w:rFonts w:ascii="Times New Roman" w:hAnsi="Times New Roman" w:cs="Times New Roman"/>
          <w:i/>
          <w:color w:val="000000"/>
          <w:sz w:val="24"/>
          <w:szCs w:val="24"/>
        </w:rPr>
        <w:t>{</w:t>
      </w:r>
      <w:r w:rsidR="001B6CF3" w:rsidRPr="00B47F56">
        <w:rPr>
          <w:rFonts w:ascii="Times New Roman" w:hAnsi="Times New Roman" w:cs="Times New Roman"/>
          <w:i/>
          <w:color w:val="000000"/>
          <w:sz w:val="24"/>
          <w:szCs w:val="24"/>
        </w:rPr>
        <w:t xml:space="preserve">Describe </w:t>
      </w:r>
      <w:r w:rsidR="00C90269" w:rsidRPr="00B47F56">
        <w:rPr>
          <w:rFonts w:ascii="Times New Roman" w:hAnsi="Times New Roman" w:cs="Times New Roman"/>
          <w:i/>
          <w:color w:val="000000"/>
          <w:sz w:val="24"/>
          <w:szCs w:val="24"/>
        </w:rPr>
        <w:t>Emergency Operations Center</w:t>
      </w:r>
      <w:r w:rsidRPr="00B47F56">
        <w:rPr>
          <w:rFonts w:ascii="Times New Roman" w:hAnsi="Times New Roman" w:cs="Times New Roman"/>
          <w:i/>
          <w:color w:val="000000"/>
          <w:sz w:val="24"/>
          <w:szCs w:val="24"/>
        </w:rPr>
        <w:t xml:space="preserve"> activations</w:t>
      </w:r>
      <w:r w:rsidR="004B55F2" w:rsidRPr="00B47F56">
        <w:rPr>
          <w:rFonts w:ascii="Times New Roman" w:hAnsi="Times New Roman" w:cs="Times New Roman"/>
          <w:i/>
          <w:color w:val="000000"/>
          <w:sz w:val="24"/>
          <w:szCs w:val="24"/>
        </w:rPr>
        <w:t xml:space="preserve"> for the past year</w:t>
      </w:r>
      <w:r w:rsidR="001B6CF3" w:rsidRPr="00B47F56">
        <w:rPr>
          <w:rFonts w:ascii="Times New Roman" w:hAnsi="Times New Roman" w:cs="Times New Roman"/>
          <w:i/>
          <w:color w:val="000000"/>
          <w:sz w:val="24"/>
          <w:szCs w:val="24"/>
        </w:rPr>
        <w:t xml:space="preserve">, if applicable, </w:t>
      </w:r>
      <w:r w:rsidRPr="00B47F56">
        <w:rPr>
          <w:rFonts w:ascii="Times New Roman" w:hAnsi="Times New Roman" w:cs="Times New Roman"/>
          <w:i/>
          <w:color w:val="000000"/>
          <w:sz w:val="24"/>
          <w:szCs w:val="24"/>
        </w:rPr>
        <w:t>here.}</w:t>
      </w:r>
    </w:p>
    <w:p w:rsidR="00BE7CB2" w:rsidRPr="00B47F56" w:rsidRDefault="00BE7CB2" w:rsidP="00BE7CB2">
      <w:pPr>
        <w:autoSpaceDE w:val="0"/>
        <w:autoSpaceDN w:val="0"/>
        <w:adjustRightInd w:val="0"/>
        <w:spacing w:after="0" w:line="240" w:lineRule="auto"/>
        <w:rPr>
          <w:rFonts w:ascii="Times New Roman" w:hAnsi="Times New Roman" w:cs="Times New Roman"/>
          <w:color w:val="000000"/>
          <w:sz w:val="24"/>
          <w:szCs w:val="24"/>
        </w:rPr>
      </w:pPr>
    </w:p>
    <w:p w:rsidR="000E74F3" w:rsidRPr="00B47F56" w:rsidRDefault="000E74F3" w:rsidP="000E74F3">
      <w:pPr>
        <w:pStyle w:val="ListParagraph"/>
        <w:numPr>
          <w:ilvl w:val="0"/>
          <w:numId w:val="1"/>
        </w:numPr>
        <w:autoSpaceDE w:val="0"/>
        <w:autoSpaceDN w:val="0"/>
        <w:adjustRightInd w:val="0"/>
        <w:spacing w:after="0" w:line="240" w:lineRule="auto"/>
        <w:rPr>
          <w:rFonts w:ascii="Times New Roman" w:hAnsi="Times New Roman" w:cs="Times New Roman"/>
          <w:b/>
          <w:sz w:val="24"/>
          <w:szCs w:val="24"/>
          <w:u w:val="single"/>
        </w:rPr>
      </w:pPr>
      <w:r w:rsidRPr="00B47F56">
        <w:rPr>
          <w:rFonts w:ascii="Times New Roman" w:hAnsi="Times New Roman" w:cs="Times New Roman"/>
          <w:b/>
          <w:color w:val="000000"/>
          <w:sz w:val="24"/>
          <w:szCs w:val="24"/>
          <w:u w:val="single"/>
        </w:rPr>
        <w:t>Organization and Assignment of Responsibilities</w:t>
      </w:r>
    </w:p>
    <w:p w:rsidR="00C1667C" w:rsidRPr="00B47F56" w:rsidRDefault="00C1667C" w:rsidP="00C1667C">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     </w:t>
      </w:r>
    </w:p>
    <w:p w:rsidR="004B55F2" w:rsidRPr="00B47F56" w:rsidRDefault="00AB2946" w:rsidP="00A120A1">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This portion of the </w:t>
      </w:r>
      <w:r w:rsidR="00C1667C" w:rsidRPr="00B47F56">
        <w:rPr>
          <w:rFonts w:ascii="Times New Roman" w:hAnsi="Times New Roman" w:cs="Times New Roman"/>
          <w:sz w:val="24"/>
          <w:szCs w:val="24"/>
        </w:rPr>
        <w:t>E</w:t>
      </w:r>
      <w:r w:rsidR="00A71E58" w:rsidRPr="00B47F56">
        <w:rPr>
          <w:rFonts w:ascii="Times New Roman" w:hAnsi="Times New Roman" w:cs="Times New Roman"/>
          <w:sz w:val="24"/>
          <w:szCs w:val="24"/>
        </w:rPr>
        <w:t xml:space="preserve">OP </w:t>
      </w:r>
      <w:r w:rsidR="00C1667C" w:rsidRPr="00B47F56">
        <w:rPr>
          <w:rFonts w:ascii="Times New Roman" w:hAnsi="Times New Roman" w:cs="Times New Roman"/>
          <w:sz w:val="24"/>
          <w:szCs w:val="24"/>
        </w:rPr>
        <w:t>define</w:t>
      </w:r>
      <w:r w:rsidR="00A71E58" w:rsidRPr="00B47F56">
        <w:rPr>
          <w:rFonts w:ascii="Times New Roman" w:hAnsi="Times New Roman" w:cs="Times New Roman"/>
          <w:sz w:val="24"/>
          <w:szCs w:val="24"/>
        </w:rPr>
        <w:t>s</w:t>
      </w:r>
      <w:r w:rsidR="00C1667C" w:rsidRPr="00B47F56">
        <w:rPr>
          <w:rFonts w:ascii="Times New Roman" w:hAnsi="Times New Roman" w:cs="Times New Roman"/>
          <w:sz w:val="24"/>
          <w:szCs w:val="24"/>
        </w:rPr>
        <w:t xml:space="preserve"> the roles and responsibilities of</w:t>
      </w:r>
      <w:r w:rsidR="005930D4" w:rsidRPr="00B47F56">
        <w:rPr>
          <w:rFonts w:ascii="Times New Roman" w:hAnsi="Times New Roman" w:cs="Times New Roman"/>
          <w:sz w:val="24"/>
          <w:szCs w:val="24"/>
        </w:rPr>
        <w:t xml:space="preserve"> </w:t>
      </w:r>
      <w:r w:rsidR="004C75F4" w:rsidRPr="00B47F56">
        <w:rPr>
          <w:rFonts w:ascii="Times New Roman" w:hAnsi="Times New Roman" w:cs="Times New Roman"/>
          <w:sz w:val="24"/>
          <w:szCs w:val="24"/>
        </w:rPr>
        <w:t xml:space="preserve">member s of </w:t>
      </w:r>
      <w:r w:rsidR="00504EB0" w:rsidRPr="00B47F56">
        <w:rPr>
          <w:rFonts w:ascii="Times New Roman" w:hAnsi="Times New Roman" w:cs="Times New Roman"/>
          <w:sz w:val="24"/>
          <w:szCs w:val="24"/>
        </w:rPr>
        <w:t xml:space="preserve">the </w:t>
      </w:r>
      <w:r w:rsidR="004C75F4" w:rsidRPr="00B47F56">
        <w:rPr>
          <w:rFonts w:ascii="Times New Roman" w:hAnsi="Times New Roman" w:cs="Times New Roman"/>
          <w:sz w:val="24"/>
          <w:szCs w:val="24"/>
        </w:rPr>
        <w:t>Policy Group i</w:t>
      </w:r>
      <w:r w:rsidR="00C1667C" w:rsidRPr="00B47F56">
        <w:rPr>
          <w:rFonts w:ascii="Times New Roman" w:hAnsi="Times New Roman" w:cs="Times New Roman"/>
          <w:sz w:val="24"/>
          <w:szCs w:val="24"/>
        </w:rPr>
        <w:t xml:space="preserve">nvolved </w:t>
      </w:r>
      <w:r w:rsidR="003E63A3" w:rsidRPr="00B47F56">
        <w:rPr>
          <w:rFonts w:ascii="Times New Roman" w:hAnsi="Times New Roman" w:cs="Times New Roman"/>
          <w:sz w:val="24"/>
          <w:szCs w:val="24"/>
        </w:rPr>
        <w:t xml:space="preserve">in </w:t>
      </w:r>
      <w:r w:rsidR="00C1667C" w:rsidRPr="00B47F56">
        <w:rPr>
          <w:rFonts w:ascii="Times New Roman" w:hAnsi="Times New Roman" w:cs="Times New Roman"/>
          <w:sz w:val="24"/>
          <w:szCs w:val="24"/>
        </w:rPr>
        <w:t>the emergency management process.</w:t>
      </w:r>
      <w:r w:rsidR="000D1D34" w:rsidRPr="00B47F56">
        <w:rPr>
          <w:rFonts w:ascii="Times New Roman" w:hAnsi="Times New Roman" w:cs="Times New Roman"/>
          <w:sz w:val="24"/>
          <w:szCs w:val="24"/>
        </w:rPr>
        <w:t xml:space="preserve"> </w:t>
      </w:r>
      <w:r w:rsidR="001B6CF3" w:rsidRPr="00B47F56">
        <w:rPr>
          <w:rFonts w:ascii="Times New Roman" w:hAnsi="Times New Roman" w:cs="Times New Roman"/>
          <w:sz w:val="24"/>
          <w:szCs w:val="24"/>
        </w:rPr>
        <w:t>This</w:t>
      </w:r>
      <w:r w:rsidRPr="00B47F56">
        <w:rPr>
          <w:rFonts w:ascii="Times New Roman" w:hAnsi="Times New Roman" w:cs="Times New Roman"/>
          <w:sz w:val="24"/>
          <w:szCs w:val="24"/>
        </w:rPr>
        <w:t xml:space="preserve"> </w:t>
      </w:r>
      <w:r w:rsidR="00C1667C" w:rsidRPr="00B47F56">
        <w:rPr>
          <w:rFonts w:ascii="Times New Roman" w:hAnsi="Times New Roman" w:cs="Times New Roman"/>
          <w:sz w:val="24"/>
          <w:szCs w:val="24"/>
        </w:rPr>
        <w:t xml:space="preserve">EOP describes </w:t>
      </w:r>
      <w:r w:rsidR="000D1D34" w:rsidRPr="00B47F56">
        <w:rPr>
          <w:rFonts w:ascii="Times New Roman" w:hAnsi="Times New Roman" w:cs="Times New Roman"/>
          <w:sz w:val="24"/>
          <w:szCs w:val="24"/>
        </w:rPr>
        <w:t xml:space="preserve">the </w:t>
      </w:r>
      <w:r w:rsidR="005930D4" w:rsidRPr="00B47F56">
        <w:rPr>
          <w:rFonts w:ascii="Times New Roman" w:hAnsi="Times New Roman" w:cs="Times New Roman"/>
          <w:sz w:val="24"/>
          <w:szCs w:val="24"/>
        </w:rPr>
        <w:t>r</w:t>
      </w:r>
      <w:r w:rsidR="000D1D34" w:rsidRPr="00B47F56">
        <w:rPr>
          <w:rFonts w:ascii="Times New Roman" w:hAnsi="Times New Roman" w:cs="Times New Roman"/>
          <w:sz w:val="24"/>
          <w:szCs w:val="24"/>
        </w:rPr>
        <w:t xml:space="preserve">esponsibilities during the </w:t>
      </w:r>
      <w:r w:rsidR="003135B5" w:rsidRPr="00B47F56">
        <w:rPr>
          <w:rFonts w:ascii="Times New Roman" w:hAnsi="Times New Roman" w:cs="Times New Roman"/>
          <w:sz w:val="24"/>
          <w:szCs w:val="24"/>
        </w:rPr>
        <w:t>activation of the EOP</w:t>
      </w:r>
      <w:r w:rsidR="008E339A" w:rsidRPr="00B47F56">
        <w:rPr>
          <w:rFonts w:ascii="Times New Roman" w:hAnsi="Times New Roman" w:cs="Times New Roman"/>
          <w:sz w:val="24"/>
          <w:szCs w:val="24"/>
        </w:rPr>
        <w:t>.</w:t>
      </w:r>
      <w:r w:rsidR="00C20C7B" w:rsidRPr="00B47F56">
        <w:rPr>
          <w:rFonts w:ascii="Times New Roman" w:hAnsi="Times New Roman" w:cs="Times New Roman"/>
          <w:sz w:val="24"/>
          <w:szCs w:val="24"/>
        </w:rPr>
        <w:t xml:space="preserve">  The following is a generalized accounting; individual technical college organization and assignment of responsibilities will dictate the specific organizational structure.</w:t>
      </w:r>
    </w:p>
    <w:p w:rsidR="004B55F2" w:rsidRPr="00B47F56" w:rsidRDefault="004B55F2" w:rsidP="00A120A1">
      <w:pPr>
        <w:autoSpaceDE w:val="0"/>
        <w:autoSpaceDN w:val="0"/>
        <w:adjustRightInd w:val="0"/>
        <w:spacing w:after="0" w:line="240" w:lineRule="auto"/>
        <w:rPr>
          <w:rFonts w:ascii="Times New Roman" w:hAnsi="Times New Roman" w:cs="Times New Roman"/>
          <w:i/>
          <w:sz w:val="24"/>
          <w:szCs w:val="24"/>
        </w:rPr>
      </w:pPr>
    </w:p>
    <w:p w:rsidR="00C1667C" w:rsidRPr="00B47F56" w:rsidRDefault="004B55F2" w:rsidP="00A120A1">
      <w:pPr>
        <w:autoSpaceDE w:val="0"/>
        <w:autoSpaceDN w:val="0"/>
        <w:adjustRightInd w:val="0"/>
        <w:spacing w:after="0" w:line="240" w:lineRule="auto"/>
        <w:rPr>
          <w:rFonts w:ascii="Times New Roman" w:hAnsi="Times New Roman" w:cs="Times New Roman"/>
          <w:i/>
          <w:sz w:val="24"/>
          <w:szCs w:val="24"/>
        </w:rPr>
      </w:pPr>
      <w:r w:rsidRPr="00B47F56">
        <w:rPr>
          <w:rFonts w:ascii="Times New Roman" w:hAnsi="Times New Roman" w:cs="Times New Roman"/>
          <w:i/>
          <w:sz w:val="24"/>
          <w:szCs w:val="24"/>
        </w:rPr>
        <w:t>{</w:t>
      </w:r>
      <w:r w:rsidR="00F94F7C" w:rsidRPr="00B47F56">
        <w:rPr>
          <w:rFonts w:ascii="Times New Roman" w:hAnsi="Times New Roman" w:cs="Times New Roman"/>
          <w:i/>
          <w:sz w:val="24"/>
          <w:szCs w:val="24"/>
        </w:rPr>
        <w:t>Describe selected Policy Group composition</w:t>
      </w:r>
      <w:r w:rsidR="00261180" w:rsidRPr="00B47F56">
        <w:rPr>
          <w:rFonts w:ascii="Times New Roman" w:hAnsi="Times New Roman" w:cs="Times New Roman"/>
          <w:i/>
          <w:sz w:val="24"/>
          <w:szCs w:val="24"/>
        </w:rPr>
        <w:t xml:space="preserve"> here.</w:t>
      </w:r>
      <w:r w:rsidR="00C20C7B" w:rsidRPr="00B47F56">
        <w:rPr>
          <w:rFonts w:ascii="Times New Roman" w:hAnsi="Times New Roman" w:cs="Times New Roman"/>
          <w:i/>
          <w:sz w:val="24"/>
          <w:szCs w:val="24"/>
        </w:rPr>
        <w:t>}</w:t>
      </w:r>
    </w:p>
    <w:p w:rsidR="00A727A7" w:rsidRPr="00B47F56" w:rsidRDefault="00A727A7" w:rsidP="00A120A1">
      <w:pPr>
        <w:autoSpaceDE w:val="0"/>
        <w:autoSpaceDN w:val="0"/>
        <w:adjustRightInd w:val="0"/>
        <w:spacing w:after="0" w:line="240" w:lineRule="auto"/>
        <w:ind w:left="360"/>
        <w:rPr>
          <w:rFonts w:ascii="Times New Roman" w:hAnsi="Times New Roman" w:cs="Times New Roman"/>
          <w:sz w:val="24"/>
          <w:szCs w:val="24"/>
        </w:rPr>
      </w:pPr>
    </w:p>
    <w:p w:rsidR="004C75F4" w:rsidRPr="00B47F56" w:rsidRDefault="004C75F4" w:rsidP="00E56320">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Policy Group Members</w:t>
      </w:r>
      <w:r w:rsidR="00040AAA" w:rsidRPr="00B47F56">
        <w:rPr>
          <w:rFonts w:ascii="Times New Roman" w:hAnsi="Times New Roman" w:cs="Times New Roman"/>
          <w:sz w:val="24"/>
          <w:szCs w:val="24"/>
        </w:rPr>
        <w:t>hip</w:t>
      </w:r>
      <w:r w:rsidR="00AE6259" w:rsidRPr="00B47F56">
        <w:rPr>
          <w:rFonts w:ascii="Times New Roman" w:hAnsi="Times New Roman" w:cs="Times New Roman"/>
          <w:sz w:val="24"/>
          <w:szCs w:val="24"/>
        </w:rPr>
        <w:t xml:space="preserve">, </w:t>
      </w:r>
      <w:r w:rsidR="00F84FAA" w:rsidRPr="00B47F56">
        <w:rPr>
          <w:rFonts w:ascii="Times New Roman" w:hAnsi="Times New Roman" w:cs="Times New Roman"/>
          <w:sz w:val="24"/>
          <w:szCs w:val="24"/>
        </w:rPr>
        <w:t xml:space="preserve">may </w:t>
      </w:r>
      <w:r w:rsidR="00AE6259" w:rsidRPr="00B47F56">
        <w:rPr>
          <w:rFonts w:ascii="Times New Roman" w:hAnsi="Times New Roman" w:cs="Times New Roman"/>
          <w:sz w:val="24"/>
          <w:szCs w:val="24"/>
        </w:rPr>
        <w:t>include, but is not limited to</w:t>
      </w:r>
      <w:r w:rsidR="00040AAA" w:rsidRPr="00B47F56">
        <w:rPr>
          <w:rFonts w:ascii="Times New Roman" w:hAnsi="Times New Roman" w:cs="Times New Roman"/>
          <w:sz w:val="24"/>
          <w:szCs w:val="24"/>
        </w:rPr>
        <w:t>:</w:t>
      </w:r>
    </w:p>
    <w:p w:rsidR="004C75F4" w:rsidRPr="00B47F56" w:rsidRDefault="004C75F4"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President</w:t>
      </w:r>
    </w:p>
    <w:p w:rsidR="004C75F4" w:rsidRPr="00B47F56" w:rsidRDefault="004C75F4"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Executive Vice President(s)</w:t>
      </w:r>
    </w:p>
    <w:p w:rsidR="004C75F4" w:rsidRPr="00B47F56" w:rsidRDefault="004C75F4"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Vice President(s)</w:t>
      </w:r>
      <w:r w:rsidR="00040AAA" w:rsidRPr="00B47F56">
        <w:rPr>
          <w:rFonts w:ascii="Times New Roman" w:hAnsi="Times New Roman" w:cs="Times New Roman"/>
          <w:sz w:val="24"/>
          <w:szCs w:val="24"/>
        </w:rPr>
        <w:t xml:space="preserve"> Academic Affairs, Student Affairs</w:t>
      </w:r>
      <w:r w:rsidR="003E63A3" w:rsidRPr="00B47F56">
        <w:rPr>
          <w:rFonts w:ascii="Times New Roman" w:hAnsi="Times New Roman" w:cs="Times New Roman"/>
          <w:sz w:val="24"/>
          <w:szCs w:val="24"/>
        </w:rPr>
        <w:t>,</w:t>
      </w:r>
      <w:r w:rsidR="00040AAA" w:rsidRPr="00B47F56">
        <w:rPr>
          <w:rFonts w:ascii="Times New Roman" w:hAnsi="Times New Roman" w:cs="Times New Roman"/>
          <w:sz w:val="24"/>
          <w:szCs w:val="24"/>
        </w:rPr>
        <w:t xml:space="preserve"> </w:t>
      </w:r>
      <w:proofErr w:type="spellStart"/>
      <w:r w:rsidR="00040AAA" w:rsidRPr="00B47F56">
        <w:rPr>
          <w:rFonts w:ascii="Times New Roman" w:hAnsi="Times New Roman" w:cs="Times New Roman"/>
          <w:sz w:val="24"/>
          <w:szCs w:val="24"/>
        </w:rPr>
        <w:t>etc</w:t>
      </w:r>
      <w:proofErr w:type="spellEnd"/>
      <w:r w:rsidR="00040AAA" w:rsidRPr="00B47F56">
        <w:rPr>
          <w:rFonts w:ascii="Times New Roman" w:hAnsi="Times New Roman" w:cs="Times New Roman"/>
          <w:sz w:val="24"/>
          <w:szCs w:val="24"/>
        </w:rPr>
        <w:t>…</w:t>
      </w:r>
    </w:p>
    <w:p w:rsidR="004C75F4" w:rsidRPr="00B47F56" w:rsidRDefault="004C75F4"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Provost(s)</w:t>
      </w:r>
      <w:r w:rsidR="00261180" w:rsidRPr="00B47F56">
        <w:rPr>
          <w:rFonts w:ascii="Times New Roman" w:hAnsi="Times New Roman" w:cs="Times New Roman"/>
          <w:sz w:val="24"/>
          <w:szCs w:val="24"/>
        </w:rPr>
        <w:t xml:space="preserve">, </w:t>
      </w:r>
      <w:r w:rsidRPr="00B47F56">
        <w:rPr>
          <w:rFonts w:ascii="Times New Roman" w:hAnsi="Times New Roman" w:cs="Times New Roman"/>
          <w:sz w:val="24"/>
          <w:szCs w:val="24"/>
        </w:rPr>
        <w:t>Dean(s)</w:t>
      </w:r>
      <w:r w:rsidR="00261180" w:rsidRPr="00B47F56">
        <w:rPr>
          <w:rFonts w:ascii="Times New Roman" w:hAnsi="Times New Roman" w:cs="Times New Roman"/>
          <w:sz w:val="24"/>
          <w:szCs w:val="24"/>
        </w:rPr>
        <w:t xml:space="preserve">, </w:t>
      </w:r>
      <w:r w:rsidRPr="00B47F56">
        <w:rPr>
          <w:rFonts w:ascii="Times New Roman" w:hAnsi="Times New Roman" w:cs="Times New Roman"/>
          <w:sz w:val="24"/>
          <w:szCs w:val="24"/>
        </w:rPr>
        <w:t>Director(s)</w:t>
      </w:r>
    </w:p>
    <w:p w:rsidR="004C75F4" w:rsidRPr="00B47F56" w:rsidRDefault="004C75F4"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Chief of Police/Director of Public Safety</w:t>
      </w:r>
    </w:p>
    <w:p w:rsidR="00040AAA" w:rsidRPr="00B47F56" w:rsidRDefault="00040AAA"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Facilities</w:t>
      </w:r>
    </w:p>
    <w:p w:rsidR="00040AAA" w:rsidRPr="00B47F56" w:rsidRDefault="00040AAA"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Human Resources</w:t>
      </w:r>
    </w:p>
    <w:p w:rsidR="00040AAA" w:rsidRPr="00B47F56" w:rsidRDefault="00040AAA"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Local Board Representation</w:t>
      </w:r>
    </w:p>
    <w:p w:rsidR="00040AAA" w:rsidRPr="00B47F56" w:rsidRDefault="00040AAA"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Faculty Representation</w:t>
      </w:r>
    </w:p>
    <w:p w:rsidR="00040AAA" w:rsidRPr="00B47F56" w:rsidRDefault="00040AAA"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Student Representation</w:t>
      </w:r>
    </w:p>
    <w:p w:rsidR="003E63A3" w:rsidRPr="00B47F56" w:rsidRDefault="003E63A3" w:rsidP="004C75F4">
      <w:pPr>
        <w:pStyle w:val="ListParagraph"/>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lastRenderedPageBreak/>
        <w:t>Information Technology</w:t>
      </w:r>
    </w:p>
    <w:p w:rsidR="00040AAA" w:rsidRPr="00B47F56" w:rsidRDefault="00040AAA" w:rsidP="00040AAA">
      <w:pPr>
        <w:autoSpaceDE w:val="0"/>
        <w:autoSpaceDN w:val="0"/>
        <w:adjustRightInd w:val="0"/>
        <w:spacing w:after="0" w:line="240" w:lineRule="auto"/>
        <w:rPr>
          <w:rFonts w:ascii="Times New Roman" w:hAnsi="Times New Roman" w:cs="Times New Roman"/>
          <w:sz w:val="24"/>
          <w:szCs w:val="24"/>
        </w:rPr>
      </w:pPr>
    </w:p>
    <w:p w:rsidR="00040AAA" w:rsidRPr="00B47F56" w:rsidRDefault="009822FE" w:rsidP="00E56320">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The Policy Group </w:t>
      </w:r>
      <w:r w:rsidR="00040AAA" w:rsidRPr="00B47F56">
        <w:rPr>
          <w:rFonts w:ascii="Times New Roman" w:hAnsi="Times New Roman" w:cs="Times New Roman"/>
          <w:sz w:val="24"/>
          <w:szCs w:val="24"/>
        </w:rPr>
        <w:t>responsibilities</w:t>
      </w:r>
      <w:r w:rsidRPr="00B47F56">
        <w:rPr>
          <w:rFonts w:ascii="Times New Roman" w:hAnsi="Times New Roman" w:cs="Times New Roman"/>
          <w:sz w:val="24"/>
          <w:szCs w:val="24"/>
        </w:rPr>
        <w:t xml:space="preserve"> </w:t>
      </w:r>
      <w:r w:rsidR="00F84FAA" w:rsidRPr="00B47F56">
        <w:rPr>
          <w:rFonts w:ascii="Times New Roman" w:hAnsi="Times New Roman" w:cs="Times New Roman"/>
          <w:sz w:val="24"/>
          <w:szCs w:val="24"/>
        </w:rPr>
        <w:t xml:space="preserve">may </w:t>
      </w:r>
      <w:r w:rsidRPr="00B47F56">
        <w:rPr>
          <w:rFonts w:ascii="Times New Roman" w:hAnsi="Times New Roman" w:cs="Times New Roman"/>
          <w:sz w:val="24"/>
          <w:szCs w:val="24"/>
        </w:rPr>
        <w:t>include</w:t>
      </w:r>
      <w:r w:rsidR="00AE6259" w:rsidRPr="00B47F56">
        <w:rPr>
          <w:rFonts w:ascii="Times New Roman" w:hAnsi="Times New Roman" w:cs="Times New Roman"/>
          <w:sz w:val="24"/>
          <w:szCs w:val="24"/>
        </w:rPr>
        <w:t>,</w:t>
      </w:r>
      <w:r w:rsidRPr="00B47F56">
        <w:rPr>
          <w:rFonts w:ascii="Times New Roman" w:hAnsi="Times New Roman" w:cs="Times New Roman"/>
          <w:sz w:val="24"/>
          <w:szCs w:val="24"/>
        </w:rPr>
        <w:t xml:space="preserve"> but </w:t>
      </w:r>
      <w:r w:rsidR="00AE6259" w:rsidRPr="00B47F56">
        <w:rPr>
          <w:rFonts w:ascii="Times New Roman" w:hAnsi="Times New Roman" w:cs="Times New Roman"/>
          <w:sz w:val="24"/>
          <w:szCs w:val="24"/>
        </w:rPr>
        <w:t>are not limited to</w:t>
      </w:r>
      <w:r w:rsidR="00040AAA" w:rsidRPr="00B47F56">
        <w:rPr>
          <w:rFonts w:ascii="Times New Roman" w:hAnsi="Times New Roman" w:cs="Times New Roman"/>
          <w:sz w:val="24"/>
          <w:szCs w:val="24"/>
        </w:rPr>
        <w:t>:</w:t>
      </w:r>
    </w:p>
    <w:p w:rsidR="00040AAA" w:rsidRPr="00B47F56" w:rsidRDefault="00040AAA" w:rsidP="00E56320">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Strategic</w:t>
      </w:r>
    </w:p>
    <w:p w:rsidR="00040AAA" w:rsidRPr="00B47F56" w:rsidRDefault="00040AAA" w:rsidP="00040AAA">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Makes major policy, strategic or resource decisions when critical functions of the college are interrupted.</w:t>
      </w:r>
    </w:p>
    <w:p w:rsidR="00040AAA" w:rsidRPr="00B47F56" w:rsidRDefault="00040AAA" w:rsidP="00040AAA">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Provides leadership and motivation</w:t>
      </w:r>
      <w:r w:rsidR="00AE6259" w:rsidRPr="00B47F56">
        <w:rPr>
          <w:rFonts w:ascii="Times New Roman" w:hAnsi="Times New Roman" w:cs="Times New Roman"/>
          <w:sz w:val="24"/>
          <w:szCs w:val="24"/>
        </w:rPr>
        <w:t>.</w:t>
      </w:r>
    </w:p>
    <w:p w:rsidR="00040AAA" w:rsidRPr="00B47F56" w:rsidRDefault="00040AAA" w:rsidP="00040AAA">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Provides direction and vision for recovery and post-emergency restoration</w:t>
      </w:r>
      <w:r w:rsidR="00AE6259" w:rsidRPr="00B47F56">
        <w:rPr>
          <w:rFonts w:ascii="Times New Roman" w:hAnsi="Times New Roman" w:cs="Times New Roman"/>
          <w:sz w:val="24"/>
          <w:szCs w:val="24"/>
        </w:rPr>
        <w:t>.</w:t>
      </w:r>
    </w:p>
    <w:p w:rsidR="00040AAA" w:rsidRPr="00B47F56" w:rsidRDefault="00040AAA" w:rsidP="00E56320">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Resource Allocation</w:t>
      </w:r>
    </w:p>
    <w:p w:rsidR="00040AAA" w:rsidRPr="00B47F56" w:rsidRDefault="00040AAA" w:rsidP="00040AAA">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Ensures adequate resources </w:t>
      </w:r>
      <w:r w:rsidR="00AE6259" w:rsidRPr="00B47F56">
        <w:rPr>
          <w:rFonts w:ascii="Times New Roman" w:hAnsi="Times New Roman" w:cs="Times New Roman"/>
          <w:sz w:val="24"/>
          <w:szCs w:val="24"/>
        </w:rPr>
        <w:t xml:space="preserve">provided </w:t>
      </w:r>
      <w:r w:rsidRPr="00B47F56">
        <w:rPr>
          <w:rFonts w:ascii="Times New Roman" w:hAnsi="Times New Roman" w:cs="Times New Roman"/>
          <w:sz w:val="24"/>
          <w:szCs w:val="24"/>
        </w:rPr>
        <w:t>to meet needs.</w:t>
      </w:r>
    </w:p>
    <w:p w:rsidR="00040AAA" w:rsidRPr="00B47F56" w:rsidRDefault="00040AAA" w:rsidP="00040AAA">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Empowers staff to implement response plans.</w:t>
      </w:r>
    </w:p>
    <w:p w:rsidR="00040AAA" w:rsidRPr="00B47F56" w:rsidRDefault="00040AAA" w:rsidP="00040AAA">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Establishes and authorizes emergency budgetary parameters.</w:t>
      </w:r>
    </w:p>
    <w:p w:rsidR="00040AAA" w:rsidRPr="00B47F56" w:rsidRDefault="00040AAA" w:rsidP="00040AAA">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Coordinates recovery with individual </w:t>
      </w:r>
      <w:r w:rsidR="00AE6259" w:rsidRPr="00B47F56">
        <w:rPr>
          <w:rFonts w:ascii="Times New Roman" w:hAnsi="Times New Roman" w:cs="Times New Roman"/>
          <w:sz w:val="24"/>
          <w:szCs w:val="24"/>
        </w:rPr>
        <w:t xml:space="preserve">operating </w:t>
      </w:r>
      <w:r w:rsidRPr="00B47F56">
        <w:rPr>
          <w:rFonts w:ascii="Times New Roman" w:hAnsi="Times New Roman" w:cs="Times New Roman"/>
          <w:sz w:val="24"/>
          <w:szCs w:val="24"/>
        </w:rPr>
        <w:t>units.</w:t>
      </w:r>
    </w:p>
    <w:p w:rsidR="00040AAA" w:rsidRPr="00B47F56" w:rsidRDefault="00040AAA" w:rsidP="00040AAA">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Authorizes contingency contractual agreements.</w:t>
      </w:r>
    </w:p>
    <w:p w:rsidR="00040AAA" w:rsidRPr="00B47F56" w:rsidRDefault="00040AAA" w:rsidP="00E56320">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Operations</w:t>
      </w:r>
    </w:p>
    <w:p w:rsidR="009822FE" w:rsidRPr="00B47F56" w:rsidRDefault="009822FE" w:rsidP="009822FE">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Orders suspension </w:t>
      </w:r>
      <w:r w:rsidR="00AE6259" w:rsidRPr="00B47F56">
        <w:rPr>
          <w:rFonts w:ascii="Times New Roman" w:hAnsi="Times New Roman" w:cs="Times New Roman"/>
          <w:sz w:val="24"/>
          <w:szCs w:val="24"/>
        </w:rPr>
        <w:t xml:space="preserve">or interruption </w:t>
      </w:r>
      <w:r w:rsidRPr="00B47F56">
        <w:rPr>
          <w:rFonts w:ascii="Times New Roman" w:hAnsi="Times New Roman" w:cs="Times New Roman"/>
          <w:sz w:val="24"/>
          <w:szCs w:val="24"/>
        </w:rPr>
        <w:t>of operations</w:t>
      </w:r>
      <w:r w:rsidR="00AE6259" w:rsidRPr="00B47F56">
        <w:rPr>
          <w:rFonts w:ascii="Times New Roman" w:hAnsi="Times New Roman" w:cs="Times New Roman"/>
          <w:sz w:val="24"/>
          <w:szCs w:val="24"/>
        </w:rPr>
        <w:t>.</w:t>
      </w:r>
    </w:p>
    <w:p w:rsidR="00040AAA" w:rsidRPr="00B47F56" w:rsidRDefault="009822FE" w:rsidP="009822FE">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Approves exten</w:t>
      </w:r>
      <w:r w:rsidR="00FD44BE" w:rsidRPr="00B47F56">
        <w:rPr>
          <w:rFonts w:ascii="Times New Roman" w:hAnsi="Times New Roman" w:cs="Times New Roman"/>
          <w:sz w:val="24"/>
          <w:szCs w:val="24"/>
        </w:rPr>
        <w:t>sion of or waiving of deadlines.</w:t>
      </w:r>
      <w:r w:rsidRPr="00B47F56">
        <w:rPr>
          <w:rFonts w:ascii="Times New Roman" w:hAnsi="Times New Roman" w:cs="Times New Roman"/>
          <w:sz w:val="24"/>
          <w:szCs w:val="24"/>
        </w:rPr>
        <w:t xml:space="preserve"> </w:t>
      </w:r>
    </w:p>
    <w:p w:rsidR="009822FE" w:rsidRPr="00B47F56" w:rsidRDefault="00AE6259" w:rsidP="009822FE">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Pursues means to resume </w:t>
      </w:r>
      <w:r w:rsidR="003E63A3" w:rsidRPr="00B47F56">
        <w:rPr>
          <w:rFonts w:ascii="Times New Roman" w:hAnsi="Times New Roman" w:cs="Times New Roman"/>
          <w:sz w:val="24"/>
          <w:szCs w:val="24"/>
        </w:rPr>
        <w:t xml:space="preserve">normal </w:t>
      </w:r>
      <w:r w:rsidRPr="00B47F56">
        <w:rPr>
          <w:rFonts w:ascii="Times New Roman" w:hAnsi="Times New Roman" w:cs="Times New Roman"/>
          <w:sz w:val="24"/>
          <w:szCs w:val="24"/>
        </w:rPr>
        <w:t>operations as quickly as possible.</w:t>
      </w:r>
    </w:p>
    <w:p w:rsidR="00040AAA" w:rsidRPr="00B47F56" w:rsidRDefault="00040AAA" w:rsidP="00E56320">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Communications</w:t>
      </w:r>
    </w:p>
    <w:p w:rsidR="00AE6259" w:rsidRPr="00B47F56" w:rsidRDefault="00AE6259" w:rsidP="00AE6259">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Notifies, informs and updates all constituencies and stakeholders.</w:t>
      </w:r>
    </w:p>
    <w:p w:rsidR="00AE6259" w:rsidRPr="00B47F56" w:rsidRDefault="00AE6259" w:rsidP="00AE6259">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Ensures applicable policy decisions are communicated.</w:t>
      </w:r>
    </w:p>
    <w:p w:rsidR="00AE6259" w:rsidRPr="00B47F56" w:rsidRDefault="00AE6259" w:rsidP="00AE6259">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Serves a</w:t>
      </w:r>
      <w:r w:rsidR="003E63A3" w:rsidRPr="00B47F56">
        <w:rPr>
          <w:rFonts w:ascii="Times New Roman" w:hAnsi="Times New Roman" w:cs="Times New Roman"/>
          <w:sz w:val="24"/>
          <w:szCs w:val="24"/>
        </w:rPr>
        <w:t>s interface with counterparts at</w:t>
      </w:r>
      <w:r w:rsidRPr="00B47F56">
        <w:rPr>
          <w:rFonts w:ascii="Times New Roman" w:hAnsi="Times New Roman" w:cs="Times New Roman"/>
          <w:sz w:val="24"/>
          <w:szCs w:val="24"/>
        </w:rPr>
        <w:t xml:space="preserve"> local, state and federal levels as appropriate.</w:t>
      </w:r>
    </w:p>
    <w:p w:rsidR="00AE6259" w:rsidRPr="00B47F56" w:rsidRDefault="00AE6259" w:rsidP="00AE6259">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Authority over public information releases.</w:t>
      </w:r>
    </w:p>
    <w:p w:rsidR="00AE6259" w:rsidRPr="00B47F56" w:rsidRDefault="00040AAA" w:rsidP="00E56320">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Incident Specific</w:t>
      </w:r>
    </w:p>
    <w:p w:rsidR="00AE6259" w:rsidRPr="00B47F56" w:rsidRDefault="00AE6259" w:rsidP="00AE6259">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Declares college emergency.</w:t>
      </w:r>
    </w:p>
    <w:p w:rsidR="00AE6259" w:rsidRPr="00B47F56" w:rsidRDefault="00AE6259" w:rsidP="00AE6259">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Establishes incident response level.</w:t>
      </w:r>
    </w:p>
    <w:p w:rsidR="00D65FD2" w:rsidRPr="00B47F56" w:rsidRDefault="00D65FD2" w:rsidP="00AE6259">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Determines overall college status and identifies needs/responsibilities.</w:t>
      </w:r>
    </w:p>
    <w:p w:rsidR="00AE6259" w:rsidRPr="00B47F56" w:rsidRDefault="00D65FD2" w:rsidP="00AE6259">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Conducts post-emergency briefing.</w:t>
      </w:r>
    </w:p>
    <w:p w:rsidR="00040AAA" w:rsidRPr="00B47F56" w:rsidRDefault="00040AAA" w:rsidP="00E56320">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Planning</w:t>
      </w:r>
    </w:p>
    <w:p w:rsidR="00D65FD2" w:rsidRPr="00B47F56" w:rsidRDefault="00D65FD2" w:rsidP="00D65FD2">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Ensures organizational readiness through appropriate planning processes.</w:t>
      </w:r>
    </w:p>
    <w:p w:rsidR="00D65FD2" w:rsidRPr="00B47F56" w:rsidRDefault="00D65FD2" w:rsidP="00D65FD2">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Authorizes overall college response strategies and plans.</w:t>
      </w:r>
    </w:p>
    <w:p w:rsidR="00D65FD2" w:rsidRPr="00B47F56" w:rsidRDefault="00D65FD2" w:rsidP="00D65FD2">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Supports and participates in training, exercises and outreach.</w:t>
      </w:r>
    </w:p>
    <w:p w:rsidR="00040AAA" w:rsidRPr="00B47F56" w:rsidRDefault="00040AAA" w:rsidP="00040AAA">
      <w:pPr>
        <w:pStyle w:val="ListParagraph"/>
        <w:autoSpaceDE w:val="0"/>
        <w:autoSpaceDN w:val="0"/>
        <w:adjustRightInd w:val="0"/>
        <w:spacing w:after="0" w:line="240" w:lineRule="auto"/>
        <w:ind w:left="1080"/>
        <w:rPr>
          <w:rFonts w:ascii="Times New Roman" w:hAnsi="Times New Roman" w:cs="Times New Roman"/>
          <w:sz w:val="24"/>
          <w:szCs w:val="24"/>
        </w:rPr>
      </w:pPr>
    </w:p>
    <w:p w:rsidR="000E74F3" w:rsidRPr="00B47F56" w:rsidRDefault="000E74F3" w:rsidP="00CB515D">
      <w:pPr>
        <w:pStyle w:val="ListParagraph"/>
        <w:numPr>
          <w:ilvl w:val="0"/>
          <w:numId w:val="1"/>
        </w:numPr>
        <w:autoSpaceDE w:val="0"/>
        <w:autoSpaceDN w:val="0"/>
        <w:adjustRightInd w:val="0"/>
        <w:spacing w:after="0" w:line="240" w:lineRule="auto"/>
        <w:rPr>
          <w:rFonts w:ascii="Times New Roman" w:hAnsi="Times New Roman" w:cs="Times New Roman"/>
          <w:b/>
          <w:sz w:val="24"/>
          <w:szCs w:val="24"/>
          <w:u w:val="single"/>
        </w:rPr>
      </w:pPr>
      <w:r w:rsidRPr="00B47F56">
        <w:rPr>
          <w:rFonts w:ascii="Times New Roman" w:hAnsi="Times New Roman" w:cs="Times New Roman"/>
          <w:b/>
          <w:color w:val="000000"/>
          <w:sz w:val="24"/>
          <w:szCs w:val="24"/>
          <w:u w:val="single"/>
        </w:rPr>
        <w:t>Direction, Control, and Coordination</w:t>
      </w:r>
    </w:p>
    <w:p w:rsidR="005930D4" w:rsidRPr="00B47F56" w:rsidRDefault="005930D4" w:rsidP="005930D4">
      <w:pPr>
        <w:pStyle w:val="ListParagraph"/>
        <w:autoSpaceDE w:val="0"/>
        <w:autoSpaceDN w:val="0"/>
        <w:adjustRightInd w:val="0"/>
        <w:spacing w:after="0" w:line="240" w:lineRule="auto"/>
        <w:ind w:left="360"/>
        <w:rPr>
          <w:rFonts w:ascii="Times New Roman" w:hAnsi="Times New Roman" w:cs="Times New Roman"/>
          <w:b/>
          <w:sz w:val="24"/>
          <w:szCs w:val="24"/>
          <w:u w:val="single"/>
        </w:rPr>
      </w:pPr>
    </w:p>
    <w:p w:rsidR="00C1667C" w:rsidRPr="00B47F56" w:rsidRDefault="002E5507" w:rsidP="00447221">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B47F56">
        <w:rPr>
          <w:rFonts w:ascii="Times New Roman" w:hAnsi="Times New Roman" w:cs="Times New Roman"/>
          <w:color w:val="000000"/>
          <w:sz w:val="24"/>
          <w:szCs w:val="24"/>
        </w:rPr>
        <w:t>To provide for the effective direction, control, and coordination of an incident</w:t>
      </w:r>
      <w:r w:rsidR="00D65FD2" w:rsidRPr="00B47F56">
        <w:rPr>
          <w:rFonts w:ascii="Times New Roman" w:hAnsi="Times New Roman" w:cs="Times New Roman"/>
          <w:color w:val="000000"/>
          <w:sz w:val="24"/>
          <w:szCs w:val="24"/>
        </w:rPr>
        <w:t xml:space="preserve">, </w:t>
      </w:r>
      <w:r w:rsidRPr="00B47F56">
        <w:rPr>
          <w:rFonts w:ascii="Times New Roman" w:hAnsi="Times New Roman" w:cs="Times New Roman"/>
          <w:color w:val="000000"/>
          <w:sz w:val="24"/>
          <w:szCs w:val="24"/>
        </w:rPr>
        <w:t xml:space="preserve">the </w:t>
      </w:r>
      <w:r w:rsidR="00D65FD2" w:rsidRPr="00B47F56">
        <w:rPr>
          <w:rFonts w:ascii="Times New Roman" w:hAnsi="Times New Roman" w:cs="Times New Roman"/>
          <w:color w:val="000000"/>
          <w:sz w:val="24"/>
          <w:szCs w:val="24"/>
        </w:rPr>
        <w:t>technical c</w:t>
      </w:r>
      <w:r w:rsidR="00447221" w:rsidRPr="00B47F56">
        <w:rPr>
          <w:rFonts w:ascii="Times New Roman" w:hAnsi="Times New Roman" w:cs="Times New Roman"/>
          <w:color w:val="000000"/>
          <w:sz w:val="24"/>
          <w:szCs w:val="24"/>
        </w:rPr>
        <w:t>ollege</w:t>
      </w:r>
      <w:r w:rsidRPr="00B47F56">
        <w:rPr>
          <w:rFonts w:ascii="Times New Roman" w:hAnsi="Times New Roman" w:cs="Times New Roman"/>
          <w:color w:val="000000"/>
          <w:sz w:val="24"/>
          <w:szCs w:val="24"/>
        </w:rPr>
        <w:t xml:space="preserve"> EOP </w:t>
      </w:r>
      <w:r w:rsidR="00447221" w:rsidRPr="00B47F56">
        <w:rPr>
          <w:rFonts w:ascii="Times New Roman" w:hAnsi="Times New Roman" w:cs="Times New Roman"/>
          <w:color w:val="000000"/>
          <w:sz w:val="24"/>
          <w:szCs w:val="24"/>
        </w:rPr>
        <w:t xml:space="preserve">will be activated including the </w:t>
      </w:r>
      <w:r w:rsidRPr="00B47F56">
        <w:rPr>
          <w:rFonts w:ascii="Times New Roman" w:hAnsi="Times New Roman" w:cs="Times New Roman"/>
          <w:color w:val="000000"/>
          <w:sz w:val="24"/>
          <w:szCs w:val="24"/>
        </w:rPr>
        <w:t xml:space="preserve">implementation of the Incident Command System (ICS). </w:t>
      </w:r>
      <w:r w:rsidR="00447221" w:rsidRPr="00B47F56">
        <w:rPr>
          <w:rFonts w:ascii="Times New Roman" w:hAnsi="Times New Roman" w:cs="Times New Roman"/>
          <w:color w:val="000000"/>
          <w:sz w:val="24"/>
          <w:szCs w:val="24"/>
        </w:rPr>
        <w:t xml:space="preserve"> </w:t>
      </w:r>
      <w:r w:rsidRPr="00B47F56">
        <w:rPr>
          <w:rFonts w:ascii="Times New Roman" w:hAnsi="Times New Roman" w:cs="Times New Roman"/>
          <w:color w:val="000000"/>
          <w:sz w:val="24"/>
          <w:szCs w:val="24"/>
        </w:rPr>
        <w:t xml:space="preserve">The Incident Commander is delegated the authority </w:t>
      </w:r>
      <w:r w:rsidR="00F607EF" w:rsidRPr="00B47F56">
        <w:rPr>
          <w:rFonts w:ascii="Times New Roman" w:hAnsi="Times New Roman" w:cs="Times New Roman"/>
          <w:color w:val="000000"/>
          <w:sz w:val="24"/>
          <w:szCs w:val="24"/>
        </w:rPr>
        <w:t>to</w:t>
      </w:r>
      <w:r w:rsidR="008D4B0D" w:rsidRPr="00B47F56">
        <w:rPr>
          <w:rFonts w:ascii="Times New Roman" w:hAnsi="Times New Roman" w:cs="Times New Roman"/>
          <w:color w:val="000000"/>
          <w:sz w:val="24"/>
          <w:szCs w:val="24"/>
        </w:rPr>
        <w:t xml:space="preserve"> </w:t>
      </w:r>
      <w:r w:rsidR="00F607EF" w:rsidRPr="00B47F56">
        <w:rPr>
          <w:rFonts w:ascii="Times New Roman" w:hAnsi="Times New Roman" w:cs="Times New Roman"/>
          <w:color w:val="000000"/>
          <w:sz w:val="24"/>
          <w:szCs w:val="24"/>
        </w:rPr>
        <w:t xml:space="preserve">direct strategic </w:t>
      </w:r>
      <w:r w:rsidRPr="00B47F56">
        <w:rPr>
          <w:rFonts w:ascii="Times New Roman" w:hAnsi="Times New Roman" w:cs="Times New Roman"/>
          <w:color w:val="000000"/>
          <w:sz w:val="24"/>
          <w:szCs w:val="24"/>
        </w:rPr>
        <w:t>on-scene operations until a coordinated incident management framework can be established with local authorities. The Policy Group is responsible for providing the Incident Commander with strategic guidance, information analysis, and needed resources.</w:t>
      </w:r>
    </w:p>
    <w:p w:rsidR="00D50F6C" w:rsidRPr="00B47F56" w:rsidRDefault="00D50F6C" w:rsidP="00D50F6C">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D50F6C" w:rsidRPr="00B47F56" w:rsidRDefault="00D50F6C" w:rsidP="00D50F6C">
      <w:p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The ICS is organized into the following functional areas: </w:t>
      </w:r>
    </w:p>
    <w:p w:rsidR="00D50F6C" w:rsidRPr="00B47F56" w:rsidRDefault="00D50F6C" w:rsidP="00D50F6C">
      <w:pPr>
        <w:autoSpaceDE w:val="0"/>
        <w:autoSpaceDN w:val="0"/>
        <w:adjustRightInd w:val="0"/>
        <w:spacing w:after="0" w:line="240" w:lineRule="auto"/>
        <w:rPr>
          <w:rFonts w:ascii="Times New Roman" w:hAnsi="Times New Roman" w:cs="Times New Roman"/>
          <w:color w:val="000000"/>
          <w:sz w:val="24"/>
          <w:szCs w:val="24"/>
        </w:rPr>
      </w:pPr>
    </w:p>
    <w:p w:rsidR="00D50F6C" w:rsidRPr="00B47F56" w:rsidRDefault="00D50F6C" w:rsidP="00D65FD2">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b/>
          <w:bCs/>
          <w:color w:val="000000"/>
          <w:sz w:val="24"/>
          <w:szCs w:val="24"/>
        </w:rPr>
        <w:lastRenderedPageBreak/>
        <w:t>Incident Command:</w:t>
      </w:r>
      <w:r w:rsidR="00F61E11" w:rsidRPr="00B47F56">
        <w:rPr>
          <w:rFonts w:ascii="Times New Roman" w:hAnsi="Times New Roman" w:cs="Times New Roman"/>
          <w:b/>
          <w:bCs/>
          <w:color w:val="000000"/>
          <w:sz w:val="24"/>
          <w:szCs w:val="24"/>
        </w:rPr>
        <w:t xml:space="preserve"> </w:t>
      </w:r>
      <w:r w:rsidRPr="00B47F56">
        <w:rPr>
          <w:rFonts w:ascii="Times New Roman" w:hAnsi="Times New Roman" w:cs="Times New Roman"/>
          <w:b/>
          <w:bCs/>
          <w:color w:val="000000"/>
          <w:sz w:val="24"/>
          <w:szCs w:val="24"/>
        </w:rPr>
        <w:t xml:space="preserve"> </w:t>
      </w:r>
      <w:r w:rsidRPr="00B47F56">
        <w:rPr>
          <w:rFonts w:ascii="Times New Roman" w:hAnsi="Times New Roman" w:cs="Times New Roman"/>
          <w:color w:val="000000"/>
          <w:sz w:val="24"/>
          <w:szCs w:val="24"/>
        </w:rPr>
        <w:t xml:space="preserve">Directs the incident management activities using strategic guidance provided by the Policy Group. </w:t>
      </w:r>
      <w:r w:rsidR="00D65FD2" w:rsidRPr="00B47F56">
        <w:rPr>
          <w:rFonts w:ascii="Times New Roman" w:hAnsi="Times New Roman" w:cs="Times New Roman"/>
          <w:color w:val="000000"/>
          <w:sz w:val="24"/>
          <w:szCs w:val="24"/>
        </w:rPr>
        <w:t xml:space="preserve"> R</w:t>
      </w:r>
      <w:r w:rsidRPr="00B47F56">
        <w:rPr>
          <w:rFonts w:ascii="Times New Roman" w:hAnsi="Times New Roman" w:cs="Times New Roman"/>
          <w:color w:val="000000"/>
          <w:sz w:val="24"/>
          <w:szCs w:val="24"/>
        </w:rPr>
        <w:t>esponsibilities and duties include</w:t>
      </w:r>
      <w:r w:rsidR="001B6CF3" w:rsidRPr="00B47F56">
        <w:rPr>
          <w:rFonts w:ascii="Times New Roman" w:hAnsi="Times New Roman" w:cs="Times New Roman"/>
          <w:color w:val="000000"/>
          <w:sz w:val="24"/>
          <w:szCs w:val="24"/>
        </w:rPr>
        <w:t>,</w:t>
      </w:r>
      <w:r w:rsidR="00D65FD2" w:rsidRPr="00B47F56">
        <w:rPr>
          <w:rFonts w:ascii="Times New Roman" w:hAnsi="Times New Roman" w:cs="Times New Roman"/>
          <w:color w:val="000000"/>
          <w:sz w:val="24"/>
          <w:szCs w:val="24"/>
        </w:rPr>
        <w:t xml:space="preserve"> but are not limited to</w:t>
      </w:r>
      <w:r w:rsidRPr="00B47F56">
        <w:rPr>
          <w:rFonts w:ascii="Times New Roman" w:hAnsi="Times New Roman" w:cs="Times New Roman"/>
          <w:color w:val="000000"/>
          <w:sz w:val="24"/>
          <w:szCs w:val="24"/>
        </w:rPr>
        <w:t xml:space="preserve">: </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Establish and manage the Command Post, establish the incident organization, and determine strategies to implement protocols and adapt as needed. </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Monitor incident safety conditions and develop measures for ensuring the safety of building occupants (including </w:t>
      </w:r>
      <w:r w:rsidR="009E4A53" w:rsidRPr="00B47F56">
        <w:rPr>
          <w:rFonts w:ascii="Times New Roman" w:hAnsi="Times New Roman" w:cs="Times New Roman"/>
          <w:color w:val="000000"/>
          <w:sz w:val="24"/>
          <w:szCs w:val="24"/>
        </w:rPr>
        <w:t xml:space="preserve">all constituencies and </w:t>
      </w:r>
      <w:r w:rsidRPr="00B47F56">
        <w:rPr>
          <w:rFonts w:ascii="Times New Roman" w:hAnsi="Times New Roman" w:cs="Times New Roman"/>
          <w:color w:val="000000"/>
          <w:sz w:val="24"/>
          <w:szCs w:val="24"/>
        </w:rPr>
        <w:t xml:space="preserve">responders). </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Coordinate media relations and info</w:t>
      </w:r>
      <w:r w:rsidR="00D65FD2" w:rsidRPr="00B47F56">
        <w:rPr>
          <w:rFonts w:ascii="Times New Roman" w:hAnsi="Times New Roman" w:cs="Times New Roman"/>
          <w:color w:val="000000"/>
          <w:sz w:val="24"/>
          <w:szCs w:val="24"/>
        </w:rPr>
        <w:t>rmation dissemination with Policy Group</w:t>
      </w:r>
      <w:r w:rsidRPr="00B47F56">
        <w:rPr>
          <w:rFonts w:ascii="Times New Roman" w:hAnsi="Times New Roman" w:cs="Times New Roman"/>
          <w:color w:val="000000"/>
          <w:sz w:val="24"/>
          <w:szCs w:val="24"/>
        </w:rPr>
        <w:t xml:space="preserve">. </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Develop working knowledge of local/regional </w:t>
      </w:r>
      <w:r w:rsidR="00F61E11" w:rsidRPr="00B47F56">
        <w:rPr>
          <w:rFonts w:ascii="Times New Roman" w:hAnsi="Times New Roman" w:cs="Times New Roman"/>
          <w:color w:val="000000"/>
          <w:sz w:val="24"/>
          <w:szCs w:val="24"/>
        </w:rPr>
        <w:t>agencies;</w:t>
      </w:r>
      <w:r w:rsidRPr="00B47F56">
        <w:rPr>
          <w:rFonts w:ascii="Times New Roman" w:hAnsi="Times New Roman" w:cs="Times New Roman"/>
          <w:color w:val="000000"/>
          <w:sz w:val="24"/>
          <w:szCs w:val="24"/>
        </w:rPr>
        <w:t xml:space="preserve"> serve as the primary on-scene contact for outside agencies assigned to an incident</w:t>
      </w:r>
      <w:r w:rsidR="00F61E11" w:rsidRPr="00B47F56">
        <w:rPr>
          <w:rFonts w:ascii="Times New Roman" w:hAnsi="Times New Roman" w:cs="Times New Roman"/>
          <w:color w:val="000000"/>
          <w:sz w:val="24"/>
          <w:szCs w:val="24"/>
        </w:rPr>
        <w:t>;</w:t>
      </w:r>
      <w:r w:rsidRPr="00B47F56">
        <w:rPr>
          <w:rFonts w:ascii="Times New Roman" w:hAnsi="Times New Roman" w:cs="Times New Roman"/>
          <w:color w:val="000000"/>
          <w:sz w:val="24"/>
          <w:szCs w:val="24"/>
        </w:rPr>
        <w:t xml:space="preserve"> and assist in accessing services when the need arises. </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Document all activities. </w:t>
      </w:r>
    </w:p>
    <w:p w:rsidR="00D50F6C" w:rsidRPr="00B47F56" w:rsidRDefault="00D50F6C" w:rsidP="00F61E11">
      <w:pPr>
        <w:autoSpaceDE w:val="0"/>
        <w:autoSpaceDN w:val="0"/>
        <w:adjustRightInd w:val="0"/>
        <w:spacing w:after="0" w:line="240" w:lineRule="auto"/>
        <w:ind w:left="1080" w:hanging="360"/>
        <w:rPr>
          <w:rFonts w:ascii="Times New Roman" w:hAnsi="Times New Roman" w:cs="Times New Roman"/>
          <w:color w:val="000000"/>
          <w:sz w:val="24"/>
          <w:szCs w:val="24"/>
        </w:rPr>
      </w:pPr>
    </w:p>
    <w:p w:rsidR="00D65FD2" w:rsidRPr="00B47F56" w:rsidRDefault="00D50F6C" w:rsidP="00D65FD2">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b/>
          <w:bCs/>
          <w:color w:val="000000"/>
          <w:sz w:val="24"/>
          <w:szCs w:val="24"/>
        </w:rPr>
        <w:t xml:space="preserve">Operations Section: </w:t>
      </w:r>
      <w:r w:rsidR="00F61E11" w:rsidRPr="00B47F56">
        <w:rPr>
          <w:rFonts w:ascii="Times New Roman" w:hAnsi="Times New Roman" w:cs="Times New Roman"/>
          <w:b/>
          <w:bCs/>
          <w:color w:val="000000"/>
          <w:sz w:val="24"/>
          <w:szCs w:val="24"/>
        </w:rPr>
        <w:t xml:space="preserve"> </w:t>
      </w:r>
      <w:r w:rsidRPr="00B47F56">
        <w:rPr>
          <w:rFonts w:ascii="Times New Roman" w:hAnsi="Times New Roman" w:cs="Times New Roman"/>
          <w:color w:val="000000"/>
          <w:sz w:val="24"/>
          <w:szCs w:val="24"/>
        </w:rPr>
        <w:t>Directs all tactical oper</w:t>
      </w:r>
      <w:r w:rsidR="00211E11" w:rsidRPr="00B47F56">
        <w:rPr>
          <w:rFonts w:ascii="Times New Roman" w:hAnsi="Times New Roman" w:cs="Times New Roman"/>
          <w:color w:val="000000"/>
          <w:sz w:val="24"/>
          <w:szCs w:val="24"/>
        </w:rPr>
        <w:t xml:space="preserve">ations of an incident including </w:t>
      </w:r>
      <w:r w:rsidRPr="00B47F56">
        <w:rPr>
          <w:rFonts w:ascii="Times New Roman" w:hAnsi="Times New Roman" w:cs="Times New Roman"/>
          <w:color w:val="000000"/>
          <w:sz w:val="24"/>
          <w:szCs w:val="24"/>
        </w:rPr>
        <w:t>implementation of response/recovery activities according to established incident management procedures and protocols, care of students, first aid, crisis intervention, search and rescue, site security, damage assessment, evacuations, and the release of students.</w:t>
      </w:r>
      <w:r w:rsidR="00447221" w:rsidRPr="00B47F56">
        <w:rPr>
          <w:rFonts w:ascii="Times New Roman" w:hAnsi="Times New Roman" w:cs="Times New Roman"/>
          <w:color w:val="000000"/>
          <w:sz w:val="24"/>
          <w:szCs w:val="24"/>
        </w:rPr>
        <w:t xml:space="preserve"> </w:t>
      </w:r>
      <w:r w:rsidRPr="00B47F56">
        <w:rPr>
          <w:rFonts w:ascii="Times New Roman" w:hAnsi="Times New Roman" w:cs="Times New Roman"/>
          <w:color w:val="000000"/>
          <w:sz w:val="24"/>
          <w:szCs w:val="24"/>
        </w:rPr>
        <w:t>Specific responsibilities include</w:t>
      </w:r>
      <w:r w:rsidR="00D65FD2" w:rsidRPr="00B47F56">
        <w:rPr>
          <w:rFonts w:ascii="Times New Roman" w:hAnsi="Times New Roman" w:cs="Times New Roman"/>
          <w:color w:val="000000"/>
          <w:sz w:val="24"/>
          <w:szCs w:val="24"/>
        </w:rPr>
        <w:t xml:space="preserve"> but are not limited to: </w:t>
      </w:r>
    </w:p>
    <w:p w:rsidR="00D50F6C" w:rsidRPr="00B47F56" w:rsidRDefault="00D65FD2" w:rsidP="00D65FD2">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I</w:t>
      </w:r>
      <w:r w:rsidR="00D50F6C" w:rsidRPr="00B47F56">
        <w:rPr>
          <w:rFonts w:ascii="Times New Roman" w:hAnsi="Times New Roman" w:cs="Times New Roman"/>
          <w:color w:val="000000"/>
          <w:sz w:val="24"/>
          <w:szCs w:val="24"/>
        </w:rPr>
        <w:t xml:space="preserve">mplement an incident action plan. </w:t>
      </w:r>
    </w:p>
    <w:p w:rsidR="00D65FD2" w:rsidRPr="00B47F56" w:rsidRDefault="00D65FD2"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Assist in securing facility.</w:t>
      </w:r>
    </w:p>
    <w:p w:rsidR="00D65FD2" w:rsidRPr="00B47F56" w:rsidRDefault="00D65FD2"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M</w:t>
      </w:r>
      <w:r w:rsidR="00D50F6C" w:rsidRPr="00B47F56">
        <w:rPr>
          <w:rFonts w:ascii="Times New Roman" w:hAnsi="Times New Roman" w:cs="Times New Roman"/>
          <w:color w:val="000000"/>
          <w:sz w:val="24"/>
          <w:szCs w:val="24"/>
        </w:rPr>
        <w:t>onitor utilities (i.e., electric, gas, water, heat/ventilation/air conditioning) and shut off if danger exists or directed by Incident Commander</w:t>
      </w:r>
      <w:r w:rsidRPr="00B47F56">
        <w:rPr>
          <w:rFonts w:ascii="Times New Roman" w:hAnsi="Times New Roman" w:cs="Times New Roman"/>
          <w:color w:val="000000"/>
          <w:sz w:val="24"/>
          <w:szCs w:val="24"/>
        </w:rPr>
        <w:t>.</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Establish medical triage and request additional supplies from the Logistics Section. </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Coordinate the rationed distribution of food and water, establish secondary toilet facilities in the event of water or plumbing failure, and request needed supplies from the Logistics Section. </w:t>
      </w:r>
    </w:p>
    <w:p w:rsidR="00D65FD2" w:rsidRPr="00B47F56" w:rsidRDefault="00D65FD2"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Analyze </w:t>
      </w:r>
      <w:r w:rsidR="00262CB8" w:rsidRPr="00B47F56">
        <w:rPr>
          <w:rFonts w:ascii="Times New Roman" w:hAnsi="Times New Roman" w:cs="Times New Roman"/>
          <w:color w:val="000000"/>
          <w:sz w:val="24"/>
          <w:szCs w:val="24"/>
        </w:rPr>
        <w:t xml:space="preserve">technical </w:t>
      </w:r>
      <w:r w:rsidRPr="00B47F56">
        <w:rPr>
          <w:rFonts w:ascii="Times New Roman" w:hAnsi="Times New Roman" w:cs="Times New Roman"/>
          <w:color w:val="000000"/>
          <w:sz w:val="24"/>
          <w:szCs w:val="24"/>
        </w:rPr>
        <w:t>college staffing to develop plans for reunification.</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Document all activities. </w:t>
      </w:r>
    </w:p>
    <w:p w:rsidR="00D50F6C" w:rsidRPr="00B47F56" w:rsidRDefault="00D50F6C" w:rsidP="00F61E11">
      <w:pPr>
        <w:autoSpaceDE w:val="0"/>
        <w:autoSpaceDN w:val="0"/>
        <w:adjustRightInd w:val="0"/>
        <w:spacing w:after="0" w:line="240" w:lineRule="auto"/>
        <w:ind w:left="1080" w:hanging="360"/>
        <w:rPr>
          <w:rFonts w:ascii="Times New Roman" w:hAnsi="Times New Roman" w:cs="Times New Roman"/>
          <w:color w:val="000000"/>
          <w:sz w:val="24"/>
          <w:szCs w:val="24"/>
        </w:rPr>
      </w:pPr>
    </w:p>
    <w:p w:rsidR="00D50F6C" w:rsidRPr="00B47F56" w:rsidRDefault="00D50F6C" w:rsidP="001E75B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b/>
          <w:bCs/>
          <w:color w:val="000000"/>
          <w:sz w:val="24"/>
          <w:szCs w:val="24"/>
        </w:rPr>
        <w:t>Planning Section:</w:t>
      </w:r>
      <w:r w:rsidR="00F61E11" w:rsidRPr="00B47F56">
        <w:rPr>
          <w:rFonts w:ascii="Times New Roman" w:hAnsi="Times New Roman" w:cs="Times New Roman"/>
          <w:b/>
          <w:bCs/>
          <w:color w:val="000000"/>
          <w:sz w:val="24"/>
          <w:szCs w:val="24"/>
        </w:rPr>
        <w:t xml:space="preserve"> </w:t>
      </w:r>
      <w:r w:rsidRPr="00B47F56">
        <w:rPr>
          <w:rFonts w:ascii="Times New Roman" w:hAnsi="Times New Roman" w:cs="Times New Roman"/>
          <w:b/>
          <w:bCs/>
          <w:color w:val="000000"/>
          <w:sz w:val="24"/>
          <w:szCs w:val="24"/>
        </w:rPr>
        <w:t xml:space="preserve"> </w:t>
      </w:r>
      <w:r w:rsidRPr="00B47F56">
        <w:rPr>
          <w:rFonts w:ascii="Times New Roman" w:hAnsi="Times New Roman" w:cs="Times New Roman"/>
          <w:color w:val="000000"/>
          <w:sz w:val="24"/>
          <w:szCs w:val="24"/>
        </w:rPr>
        <w:t xml:space="preserve">Collects, evaluates, and disseminates information needed to measure the size, scope, and seriousness of an incident and to plan appropriate incident management activities. </w:t>
      </w:r>
      <w:r w:rsidR="00D65FD2" w:rsidRPr="00B47F56">
        <w:rPr>
          <w:rFonts w:ascii="Times New Roman" w:hAnsi="Times New Roman" w:cs="Times New Roman"/>
          <w:color w:val="000000"/>
          <w:sz w:val="24"/>
          <w:szCs w:val="24"/>
        </w:rPr>
        <w:t xml:space="preserve"> Duties include but are not limited to:</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Assist Incident Commander in the collection and evaluation of information about an incident as it develops (including site map and area map of related events), assist with ongoing planning efforts, and maintain incident time log. </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Document all activities. </w:t>
      </w:r>
    </w:p>
    <w:p w:rsidR="00D50F6C" w:rsidRPr="00B47F56" w:rsidRDefault="00D50F6C" w:rsidP="00F61E11">
      <w:pPr>
        <w:autoSpaceDE w:val="0"/>
        <w:autoSpaceDN w:val="0"/>
        <w:adjustRightInd w:val="0"/>
        <w:spacing w:after="0" w:line="240" w:lineRule="auto"/>
        <w:ind w:left="810" w:hanging="450"/>
        <w:rPr>
          <w:rFonts w:ascii="Times New Roman" w:hAnsi="Times New Roman" w:cs="Times New Roman"/>
          <w:color w:val="000000"/>
          <w:sz w:val="24"/>
          <w:szCs w:val="24"/>
        </w:rPr>
      </w:pPr>
    </w:p>
    <w:p w:rsidR="009E4A53" w:rsidRPr="00B47F56" w:rsidRDefault="00D50F6C" w:rsidP="009E4A53">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b/>
          <w:bCs/>
          <w:color w:val="000000"/>
          <w:sz w:val="24"/>
          <w:szCs w:val="24"/>
        </w:rPr>
        <w:t xml:space="preserve">Logistics Section: </w:t>
      </w:r>
      <w:r w:rsidR="00F61E11" w:rsidRPr="00B47F56">
        <w:rPr>
          <w:rFonts w:ascii="Times New Roman" w:hAnsi="Times New Roman" w:cs="Times New Roman"/>
          <w:b/>
          <w:bCs/>
          <w:color w:val="000000"/>
          <w:sz w:val="24"/>
          <w:szCs w:val="24"/>
        </w:rPr>
        <w:t xml:space="preserve"> </w:t>
      </w:r>
      <w:r w:rsidRPr="00B47F56">
        <w:rPr>
          <w:rFonts w:ascii="Times New Roman" w:hAnsi="Times New Roman" w:cs="Times New Roman"/>
          <w:color w:val="000000"/>
          <w:sz w:val="24"/>
          <w:szCs w:val="24"/>
        </w:rPr>
        <w:t xml:space="preserve">Supports incident management operations by securing and providing needed personnel, equipment, facilities, resources, and services required for incident resolution; coordinating personnel; assembling and deploying volunteer teams; and facilitating communication among incident responders. </w:t>
      </w:r>
      <w:r w:rsidR="009E4A53" w:rsidRPr="00B47F56">
        <w:rPr>
          <w:rFonts w:ascii="Times New Roman" w:hAnsi="Times New Roman" w:cs="Times New Roman"/>
          <w:color w:val="000000"/>
          <w:sz w:val="24"/>
          <w:szCs w:val="24"/>
        </w:rPr>
        <w:t>Additional responsibilities include but are not limited to:</w:t>
      </w:r>
    </w:p>
    <w:p w:rsidR="009E4A53" w:rsidRPr="00B47F56" w:rsidRDefault="00D50F6C" w:rsidP="009E4A53">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Establish and oversee communications center and activities during a</w:t>
      </w:r>
      <w:r w:rsidR="009E4A53" w:rsidRPr="00B47F56">
        <w:rPr>
          <w:rFonts w:ascii="Times New Roman" w:hAnsi="Times New Roman" w:cs="Times New Roman"/>
          <w:color w:val="000000"/>
          <w:sz w:val="24"/>
          <w:szCs w:val="24"/>
        </w:rPr>
        <w:t>n incident.</w:t>
      </w:r>
    </w:p>
    <w:p w:rsidR="00D50F6C" w:rsidRPr="00B47F56" w:rsidRDefault="009E4A53" w:rsidP="009E4A53">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Document all activities.</w:t>
      </w:r>
    </w:p>
    <w:p w:rsidR="00D50F6C" w:rsidRPr="00B47F56" w:rsidRDefault="00D50F6C" w:rsidP="00F61E11">
      <w:pPr>
        <w:pStyle w:val="ListParagraph"/>
        <w:autoSpaceDE w:val="0"/>
        <w:autoSpaceDN w:val="0"/>
        <w:adjustRightInd w:val="0"/>
        <w:spacing w:after="0" w:line="240" w:lineRule="auto"/>
        <w:ind w:left="1080" w:hanging="360"/>
        <w:rPr>
          <w:rFonts w:ascii="Times New Roman" w:hAnsi="Times New Roman" w:cs="Times New Roman"/>
          <w:color w:val="000000"/>
          <w:sz w:val="24"/>
          <w:szCs w:val="24"/>
        </w:rPr>
      </w:pPr>
    </w:p>
    <w:p w:rsidR="00D50F6C" w:rsidRPr="00B47F56" w:rsidRDefault="00D50F6C" w:rsidP="00F61E11">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b/>
          <w:bCs/>
          <w:color w:val="000000"/>
          <w:sz w:val="24"/>
          <w:szCs w:val="24"/>
        </w:rPr>
        <w:lastRenderedPageBreak/>
        <w:t>Finance/Administration Section:</w:t>
      </w:r>
      <w:r w:rsidR="00F61E11" w:rsidRPr="00B47F56">
        <w:rPr>
          <w:rFonts w:ascii="Times New Roman" w:hAnsi="Times New Roman" w:cs="Times New Roman"/>
          <w:b/>
          <w:bCs/>
          <w:color w:val="000000"/>
          <w:sz w:val="24"/>
          <w:szCs w:val="24"/>
        </w:rPr>
        <w:t xml:space="preserve"> </w:t>
      </w:r>
      <w:r w:rsidRPr="00B47F56">
        <w:rPr>
          <w:rFonts w:ascii="Times New Roman" w:hAnsi="Times New Roman" w:cs="Times New Roman"/>
          <w:b/>
          <w:bCs/>
          <w:color w:val="000000"/>
          <w:sz w:val="24"/>
          <w:szCs w:val="24"/>
        </w:rPr>
        <w:t xml:space="preserve"> </w:t>
      </w:r>
      <w:r w:rsidRPr="00B47F56">
        <w:rPr>
          <w:rFonts w:ascii="Times New Roman" w:hAnsi="Times New Roman" w:cs="Times New Roman"/>
          <w:color w:val="000000"/>
          <w:sz w:val="24"/>
          <w:szCs w:val="24"/>
        </w:rPr>
        <w:t xml:space="preserve">Oversees all financial activities including purchasing necessary materials, tracking incident costs, arranging contracts for services, timekeeping for emergency responders, submitting documentation for reimbursement, and recovering school records following an incident. </w:t>
      </w:r>
      <w:r w:rsidR="009E4A53" w:rsidRPr="00B47F56">
        <w:rPr>
          <w:rFonts w:ascii="Times New Roman" w:hAnsi="Times New Roman" w:cs="Times New Roman"/>
          <w:color w:val="000000"/>
          <w:sz w:val="24"/>
          <w:szCs w:val="24"/>
        </w:rPr>
        <w:t xml:space="preserve">Additional duties </w:t>
      </w:r>
      <w:r w:rsidRPr="00B47F56">
        <w:rPr>
          <w:rFonts w:ascii="Times New Roman" w:hAnsi="Times New Roman" w:cs="Times New Roman"/>
          <w:color w:val="000000"/>
          <w:sz w:val="24"/>
          <w:szCs w:val="24"/>
        </w:rPr>
        <w:t>include</w:t>
      </w:r>
      <w:r w:rsidR="009E4A53" w:rsidRPr="00B47F56">
        <w:rPr>
          <w:rFonts w:ascii="Times New Roman" w:hAnsi="Times New Roman" w:cs="Times New Roman"/>
          <w:color w:val="000000"/>
          <w:sz w:val="24"/>
          <w:szCs w:val="24"/>
        </w:rPr>
        <w:t xml:space="preserve"> but are not limited to</w:t>
      </w:r>
      <w:r w:rsidRPr="00B47F56">
        <w:rPr>
          <w:rFonts w:ascii="Times New Roman" w:hAnsi="Times New Roman" w:cs="Times New Roman"/>
          <w:color w:val="000000"/>
          <w:sz w:val="24"/>
          <w:szCs w:val="24"/>
        </w:rPr>
        <w:t xml:space="preserve">: </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Assume responsibility for overall documentation and recordkeeping activities; when possible, photograph or videotape damage to property. </w:t>
      </w:r>
    </w:p>
    <w:p w:rsidR="00D50F6C" w:rsidRPr="00B47F56" w:rsidRDefault="00D50F6C" w:rsidP="001E75B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Develop a system to monitor and track expenses and financial losses, and secure all records. </w:t>
      </w:r>
    </w:p>
    <w:p w:rsidR="00D50F6C" w:rsidRPr="00B47F56" w:rsidRDefault="00D50F6C" w:rsidP="00F61E11">
      <w:pPr>
        <w:autoSpaceDE w:val="0"/>
        <w:autoSpaceDN w:val="0"/>
        <w:adjustRightInd w:val="0"/>
        <w:spacing w:after="0" w:line="240" w:lineRule="auto"/>
        <w:ind w:left="720" w:hanging="360"/>
        <w:rPr>
          <w:rFonts w:ascii="Times New Roman" w:hAnsi="Times New Roman" w:cs="Times New Roman"/>
          <w:color w:val="000000"/>
          <w:sz w:val="24"/>
          <w:szCs w:val="24"/>
        </w:rPr>
      </w:pPr>
    </w:p>
    <w:p w:rsidR="00D50F6C" w:rsidRPr="00B47F56" w:rsidRDefault="00F84FAA" w:rsidP="00040B8C">
      <w:pPr>
        <w:autoSpaceDE w:val="0"/>
        <w:autoSpaceDN w:val="0"/>
        <w:adjustRightInd w:val="0"/>
        <w:spacing w:after="0" w:line="240" w:lineRule="auto"/>
        <w:ind w:left="720" w:hanging="360"/>
        <w:rPr>
          <w:rFonts w:ascii="Times New Roman" w:hAnsi="Times New Roman" w:cs="Times New Roman"/>
          <w:b/>
          <w:bCs/>
          <w:color w:val="000000"/>
          <w:sz w:val="24"/>
          <w:szCs w:val="24"/>
        </w:rPr>
      </w:pPr>
      <w:r w:rsidRPr="00B47F56">
        <w:rPr>
          <w:rFonts w:ascii="Times New Roman" w:hAnsi="Times New Roman" w:cs="Times New Roman"/>
          <w:b/>
          <w:bCs/>
          <w:color w:val="000000"/>
          <w:sz w:val="24"/>
          <w:szCs w:val="24"/>
        </w:rPr>
        <w:t>F</w:t>
      </w:r>
      <w:r w:rsidR="00D50F6C" w:rsidRPr="00B47F56">
        <w:rPr>
          <w:rFonts w:ascii="Times New Roman" w:hAnsi="Times New Roman" w:cs="Times New Roman"/>
          <w:b/>
          <w:bCs/>
          <w:color w:val="000000"/>
          <w:sz w:val="24"/>
          <w:szCs w:val="24"/>
        </w:rPr>
        <w:t xml:space="preserve">. </w:t>
      </w:r>
      <w:r w:rsidR="00CB515D" w:rsidRPr="00B47F56">
        <w:rPr>
          <w:rFonts w:ascii="Times New Roman" w:hAnsi="Times New Roman" w:cs="Times New Roman"/>
          <w:b/>
          <w:bCs/>
          <w:color w:val="000000"/>
          <w:sz w:val="24"/>
          <w:szCs w:val="24"/>
        </w:rPr>
        <w:t xml:space="preserve"> </w:t>
      </w:r>
      <w:r w:rsidR="00D50F6C" w:rsidRPr="00B47F56">
        <w:rPr>
          <w:rFonts w:ascii="Times New Roman" w:hAnsi="Times New Roman" w:cs="Times New Roman"/>
          <w:b/>
          <w:bCs/>
          <w:color w:val="000000"/>
          <w:sz w:val="24"/>
          <w:szCs w:val="24"/>
        </w:rPr>
        <w:t xml:space="preserve">Coordination </w:t>
      </w:r>
      <w:r w:rsidR="00F61E11" w:rsidRPr="00B47F56">
        <w:rPr>
          <w:rFonts w:ascii="Times New Roman" w:hAnsi="Times New Roman" w:cs="Times New Roman"/>
          <w:b/>
          <w:bCs/>
          <w:color w:val="000000"/>
          <w:sz w:val="24"/>
          <w:szCs w:val="24"/>
        </w:rPr>
        <w:t>w</w:t>
      </w:r>
      <w:r w:rsidR="00D50F6C" w:rsidRPr="00B47F56">
        <w:rPr>
          <w:rFonts w:ascii="Times New Roman" w:hAnsi="Times New Roman" w:cs="Times New Roman"/>
          <w:b/>
          <w:bCs/>
          <w:color w:val="000000"/>
          <w:sz w:val="24"/>
          <w:szCs w:val="24"/>
        </w:rPr>
        <w:t xml:space="preserve">ith First Responders </w:t>
      </w:r>
    </w:p>
    <w:p w:rsidR="009C5FBC" w:rsidRPr="00B47F56" w:rsidRDefault="009C5FBC" w:rsidP="00040B8C">
      <w:pPr>
        <w:autoSpaceDE w:val="0"/>
        <w:autoSpaceDN w:val="0"/>
        <w:adjustRightInd w:val="0"/>
        <w:spacing w:after="0" w:line="240" w:lineRule="auto"/>
        <w:ind w:left="720"/>
        <w:rPr>
          <w:rFonts w:ascii="Times New Roman" w:hAnsi="Times New Roman" w:cs="Times New Roman"/>
          <w:b/>
          <w:bCs/>
          <w:color w:val="000000"/>
          <w:sz w:val="24"/>
          <w:szCs w:val="24"/>
        </w:rPr>
      </w:pPr>
    </w:p>
    <w:p w:rsidR="00D50F6C" w:rsidRPr="00B47F56" w:rsidRDefault="00CC3A0E" w:rsidP="00727EDB">
      <w:p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i/>
          <w:sz w:val="24"/>
          <w:szCs w:val="24"/>
        </w:rPr>
        <w:t>{Name of Technical College}</w:t>
      </w:r>
      <w:r w:rsidRPr="00B47F56">
        <w:rPr>
          <w:rFonts w:ascii="Times New Roman" w:hAnsi="Times New Roman" w:cs="Times New Roman"/>
          <w:sz w:val="24"/>
          <w:szCs w:val="24"/>
        </w:rPr>
        <w:t xml:space="preserve"> </w:t>
      </w:r>
      <w:r w:rsidR="00995389" w:rsidRPr="00B47F56">
        <w:rPr>
          <w:rFonts w:ascii="Times New Roman" w:hAnsi="Times New Roman" w:cs="Times New Roman"/>
          <w:color w:val="000000"/>
          <w:sz w:val="24"/>
          <w:szCs w:val="24"/>
        </w:rPr>
        <w:t xml:space="preserve">has </w:t>
      </w:r>
      <w:r w:rsidR="00CB515D" w:rsidRPr="00B47F56">
        <w:rPr>
          <w:rFonts w:ascii="Times New Roman" w:hAnsi="Times New Roman" w:cs="Times New Roman"/>
          <w:color w:val="000000"/>
          <w:sz w:val="24"/>
          <w:szCs w:val="24"/>
        </w:rPr>
        <w:t>excellent working relationship</w:t>
      </w:r>
      <w:r w:rsidR="00995389" w:rsidRPr="00B47F56">
        <w:rPr>
          <w:rFonts w:ascii="Times New Roman" w:hAnsi="Times New Roman" w:cs="Times New Roman"/>
          <w:color w:val="000000"/>
          <w:sz w:val="24"/>
          <w:szCs w:val="24"/>
        </w:rPr>
        <w:t>s</w:t>
      </w:r>
      <w:r w:rsidR="00CB515D" w:rsidRPr="00B47F56">
        <w:rPr>
          <w:rFonts w:ascii="Times New Roman" w:hAnsi="Times New Roman" w:cs="Times New Roman"/>
          <w:color w:val="000000"/>
          <w:sz w:val="24"/>
          <w:szCs w:val="24"/>
        </w:rPr>
        <w:t xml:space="preserve"> with </w:t>
      </w:r>
      <w:r w:rsidR="00995389" w:rsidRPr="00B47F56">
        <w:rPr>
          <w:rFonts w:ascii="Times New Roman" w:hAnsi="Times New Roman" w:cs="Times New Roman"/>
          <w:color w:val="000000"/>
          <w:sz w:val="24"/>
          <w:szCs w:val="24"/>
        </w:rPr>
        <w:t xml:space="preserve">external </w:t>
      </w:r>
      <w:r w:rsidR="00CB515D" w:rsidRPr="00B47F56">
        <w:rPr>
          <w:rFonts w:ascii="Times New Roman" w:hAnsi="Times New Roman" w:cs="Times New Roman"/>
          <w:color w:val="000000"/>
          <w:sz w:val="24"/>
          <w:szCs w:val="24"/>
        </w:rPr>
        <w:t xml:space="preserve">agencies. </w:t>
      </w:r>
      <w:r w:rsidR="00D50F6C" w:rsidRPr="00B47F56">
        <w:rPr>
          <w:rFonts w:ascii="Times New Roman" w:hAnsi="Times New Roman" w:cs="Times New Roman"/>
          <w:color w:val="000000"/>
          <w:sz w:val="24"/>
          <w:szCs w:val="24"/>
        </w:rPr>
        <w:t>These</w:t>
      </w:r>
      <w:r w:rsidR="00995389" w:rsidRPr="00B47F56">
        <w:rPr>
          <w:rFonts w:ascii="Times New Roman" w:hAnsi="Times New Roman" w:cs="Times New Roman"/>
          <w:color w:val="000000"/>
          <w:sz w:val="24"/>
          <w:szCs w:val="24"/>
        </w:rPr>
        <w:t xml:space="preserve"> relationships aid in the coordination of </w:t>
      </w:r>
      <w:r w:rsidR="00D50F6C" w:rsidRPr="00B47F56">
        <w:rPr>
          <w:rFonts w:ascii="Times New Roman" w:hAnsi="Times New Roman" w:cs="Times New Roman"/>
          <w:color w:val="000000"/>
          <w:sz w:val="24"/>
          <w:szCs w:val="24"/>
        </w:rPr>
        <w:t>services between the agencies and</w:t>
      </w:r>
      <w:r w:rsidR="0086652E" w:rsidRPr="00B47F56">
        <w:rPr>
          <w:rFonts w:ascii="Times New Roman" w:hAnsi="Times New Roman" w:cs="Times New Roman"/>
          <w:color w:val="000000"/>
          <w:sz w:val="24"/>
          <w:szCs w:val="24"/>
        </w:rPr>
        <w:t xml:space="preserve"> </w:t>
      </w:r>
      <w:r w:rsidRPr="00B47F56">
        <w:rPr>
          <w:rFonts w:ascii="Times New Roman" w:hAnsi="Times New Roman" w:cs="Times New Roman"/>
          <w:i/>
          <w:color w:val="000000"/>
          <w:sz w:val="24"/>
          <w:szCs w:val="24"/>
        </w:rPr>
        <w:t>{Name of Te</w:t>
      </w:r>
      <w:r w:rsidR="0086652E" w:rsidRPr="00B47F56">
        <w:rPr>
          <w:rFonts w:ascii="Times New Roman" w:hAnsi="Times New Roman" w:cs="Times New Roman"/>
          <w:i/>
          <w:sz w:val="24"/>
          <w:szCs w:val="24"/>
        </w:rPr>
        <w:t>chnical College</w:t>
      </w:r>
      <w:r w:rsidRPr="00B47F56">
        <w:rPr>
          <w:rFonts w:ascii="Times New Roman" w:hAnsi="Times New Roman" w:cs="Times New Roman"/>
          <w:i/>
          <w:sz w:val="24"/>
          <w:szCs w:val="24"/>
        </w:rPr>
        <w:t>}</w:t>
      </w:r>
      <w:r w:rsidR="0086652E" w:rsidRPr="00B47F56">
        <w:rPr>
          <w:rFonts w:ascii="Times New Roman" w:hAnsi="Times New Roman" w:cs="Times New Roman"/>
          <w:sz w:val="24"/>
          <w:szCs w:val="24"/>
        </w:rPr>
        <w:t xml:space="preserve"> </w:t>
      </w:r>
      <w:r w:rsidR="00995389" w:rsidRPr="00B47F56">
        <w:rPr>
          <w:rFonts w:ascii="Times New Roman" w:hAnsi="Times New Roman" w:cs="Times New Roman"/>
          <w:color w:val="000000"/>
          <w:sz w:val="24"/>
          <w:szCs w:val="24"/>
        </w:rPr>
        <w:t xml:space="preserve">and include, but are not limited to municipal and county entities </w:t>
      </w:r>
      <w:r w:rsidR="00D50F6C" w:rsidRPr="00B47F56">
        <w:rPr>
          <w:rFonts w:ascii="Times New Roman" w:hAnsi="Times New Roman" w:cs="Times New Roman"/>
          <w:color w:val="000000"/>
          <w:sz w:val="24"/>
          <w:szCs w:val="24"/>
        </w:rPr>
        <w:t>such as mental health, law enforce</w:t>
      </w:r>
      <w:r w:rsidR="00995389" w:rsidRPr="00B47F56">
        <w:rPr>
          <w:rFonts w:ascii="Times New Roman" w:hAnsi="Times New Roman" w:cs="Times New Roman"/>
          <w:color w:val="000000"/>
          <w:sz w:val="24"/>
          <w:szCs w:val="24"/>
        </w:rPr>
        <w:t xml:space="preserve">ment, and fire departments. Written </w:t>
      </w:r>
      <w:r w:rsidR="00D50F6C" w:rsidRPr="00B47F56">
        <w:rPr>
          <w:rFonts w:ascii="Times New Roman" w:hAnsi="Times New Roman" w:cs="Times New Roman"/>
          <w:color w:val="000000"/>
          <w:sz w:val="24"/>
          <w:szCs w:val="24"/>
        </w:rPr>
        <w:t>agreements specify the type of communication and services provided</w:t>
      </w:r>
      <w:r w:rsidR="009E4A53" w:rsidRPr="00B47F56">
        <w:rPr>
          <w:rFonts w:ascii="Times New Roman" w:hAnsi="Times New Roman" w:cs="Times New Roman"/>
          <w:color w:val="000000"/>
          <w:sz w:val="24"/>
          <w:szCs w:val="24"/>
        </w:rPr>
        <w:t xml:space="preserve"> by one agency to another. If an </w:t>
      </w:r>
      <w:r w:rsidR="00D50F6C" w:rsidRPr="00B47F56">
        <w:rPr>
          <w:rFonts w:ascii="Times New Roman" w:hAnsi="Times New Roman" w:cs="Times New Roman"/>
          <w:color w:val="000000"/>
          <w:sz w:val="24"/>
          <w:szCs w:val="24"/>
        </w:rPr>
        <w:t>incident is within the authorities of</w:t>
      </w:r>
      <w:r w:rsidR="00AE338E" w:rsidRPr="00B47F56">
        <w:rPr>
          <w:rFonts w:ascii="Times New Roman" w:hAnsi="Times New Roman" w:cs="Times New Roman"/>
          <w:color w:val="000000"/>
          <w:sz w:val="24"/>
          <w:szCs w:val="24"/>
        </w:rPr>
        <w:t xml:space="preserve"> the first-responder community, </w:t>
      </w:r>
      <w:r w:rsidR="00D50F6C" w:rsidRPr="00B47F56">
        <w:rPr>
          <w:rFonts w:ascii="Times New Roman" w:hAnsi="Times New Roman" w:cs="Times New Roman"/>
          <w:color w:val="000000"/>
          <w:sz w:val="24"/>
          <w:szCs w:val="24"/>
        </w:rPr>
        <w:t xml:space="preserve">command will be transferred upon the arrival of qualified first responders. A transfer of command briefing shall occur. The </w:t>
      </w:r>
      <w:r w:rsidR="00262CB8" w:rsidRPr="00B47F56">
        <w:rPr>
          <w:rFonts w:ascii="Times New Roman" w:hAnsi="Times New Roman" w:cs="Times New Roman"/>
          <w:color w:val="000000"/>
          <w:sz w:val="24"/>
          <w:szCs w:val="24"/>
        </w:rPr>
        <w:t xml:space="preserve">technical </w:t>
      </w:r>
      <w:r w:rsidR="009C5FBC" w:rsidRPr="00B47F56">
        <w:rPr>
          <w:rFonts w:ascii="Times New Roman" w:hAnsi="Times New Roman" w:cs="Times New Roman"/>
          <w:color w:val="000000"/>
          <w:sz w:val="24"/>
          <w:szCs w:val="24"/>
        </w:rPr>
        <w:t>college’s</w:t>
      </w:r>
      <w:r w:rsidR="00CB515D" w:rsidRPr="00B47F56">
        <w:rPr>
          <w:rFonts w:ascii="Times New Roman" w:hAnsi="Times New Roman" w:cs="Times New Roman"/>
          <w:color w:val="000000"/>
          <w:sz w:val="24"/>
          <w:szCs w:val="24"/>
        </w:rPr>
        <w:t xml:space="preserve"> </w:t>
      </w:r>
      <w:r w:rsidR="00D50F6C" w:rsidRPr="00B47F56">
        <w:rPr>
          <w:rFonts w:ascii="Times New Roman" w:hAnsi="Times New Roman" w:cs="Times New Roman"/>
          <w:color w:val="000000"/>
          <w:sz w:val="24"/>
          <w:szCs w:val="24"/>
        </w:rPr>
        <w:t xml:space="preserve">Incident Commander may be integrated into the Incident Command structure or assume a role within a Unified Command structure. </w:t>
      </w:r>
    </w:p>
    <w:p w:rsidR="00995389" w:rsidRPr="00B47F56" w:rsidRDefault="00995389" w:rsidP="00727EDB">
      <w:pPr>
        <w:autoSpaceDE w:val="0"/>
        <w:autoSpaceDN w:val="0"/>
        <w:adjustRightInd w:val="0"/>
        <w:spacing w:after="0" w:line="240" w:lineRule="auto"/>
        <w:rPr>
          <w:rFonts w:ascii="Times New Roman" w:hAnsi="Times New Roman" w:cs="Times New Roman"/>
          <w:color w:val="000000"/>
          <w:sz w:val="24"/>
          <w:szCs w:val="24"/>
        </w:rPr>
      </w:pPr>
    </w:p>
    <w:p w:rsidR="00211E11" w:rsidRPr="00B47F56" w:rsidRDefault="00995389" w:rsidP="00211E11">
      <w:pPr>
        <w:autoSpaceDE w:val="0"/>
        <w:autoSpaceDN w:val="0"/>
        <w:adjustRightInd w:val="0"/>
        <w:spacing w:after="0" w:line="240" w:lineRule="auto"/>
        <w:rPr>
          <w:rFonts w:ascii="Times New Roman" w:hAnsi="Times New Roman" w:cs="Times New Roman"/>
          <w:color w:val="000000"/>
          <w:sz w:val="24"/>
          <w:szCs w:val="24"/>
        </w:rPr>
      </w:pPr>
      <w:proofErr w:type="gramStart"/>
      <w:r w:rsidRPr="00B47F56">
        <w:rPr>
          <w:rFonts w:ascii="Times New Roman" w:hAnsi="Times New Roman" w:cs="Times New Roman"/>
          <w:i/>
          <w:color w:val="000000"/>
          <w:sz w:val="24"/>
          <w:szCs w:val="24"/>
        </w:rPr>
        <w:t>{</w:t>
      </w:r>
      <w:r w:rsidR="006F68A5" w:rsidRPr="00B47F56">
        <w:rPr>
          <w:rFonts w:ascii="Times New Roman" w:hAnsi="Times New Roman" w:cs="Times New Roman"/>
          <w:i/>
          <w:color w:val="000000"/>
          <w:sz w:val="24"/>
          <w:szCs w:val="24"/>
        </w:rPr>
        <w:t>List</w:t>
      </w:r>
      <w:r w:rsidRPr="00B47F56">
        <w:rPr>
          <w:rFonts w:ascii="Times New Roman" w:hAnsi="Times New Roman" w:cs="Times New Roman"/>
          <w:i/>
          <w:color w:val="000000"/>
          <w:sz w:val="24"/>
          <w:szCs w:val="24"/>
        </w:rPr>
        <w:t xml:space="preserve"> existing MOAs/MOUs, mutual aid agreements here.}</w:t>
      </w:r>
      <w:proofErr w:type="gramEnd"/>
      <w:r w:rsidRPr="00B47F56">
        <w:rPr>
          <w:rFonts w:ascii="Times New Roman" w:hAnsi="Times New Roman" w:cs="Times New Roman"/>
          <w:color w:val="000000"/>
          <w:sz w:val="24"/>
          <w:szCs w:val="24"/>
        </w:rPr>
        <w:t xml:space="preserve">  </w:t>
      </w:r>
    </w:p>
    <w:p w:rsidR="00995389" w:rsidRPr="00B47F56" w:rsidRDefault="00995389" w:rsidP="00211E11">
      <w:pPr>
        <w:autoSpaceDE w:val="0"/>
        <w:autoSpaceDN w:val="0"/>
        <w:adjustRightInd w:val="0"/>
        <w:spacing w:after="0" w:line="240" w:lineRule="auto"/>
        <w:rPr>
          <w:rFonts w:ascii="Times New Roman" w:hAnsi="Times New Roman" w:cs="Times New Roman"/>
          <w:color w:val="000000"/>
          <w:sz w:val="24"/>
          <w:szCs w:val="24"/>
        </w:rPr>
      </w:pPr>
    </w:p>
    <w:p w:rsidR="000E74F3" w:rsidRPr="00B47F56" w:rsidRDefault="000E74F3" w:rsidP="00CB515D">
      <w:pPr>
        <w:pStyle w:val="ListParagraph"/>
        <w:numPr>
          <w:ilvl w:val="0"/>
          <w:numId w:val="1"/>
        </w:numPr>
        <w:autoSpaceDE w:val="0"/>
        <w:autoSpaceDN w:val="0"/>
        <w:adjustRightInd w:val="0"/>
        <w:spacing w:after="0" w:line="240" w:lineRule="auto"/>
        <w:rPr>
          <w:rFonts w:ascii="Times New Roman" w:hAnsi="Times New Roman" w:cs="Times New Roman"/>
          <w:b/>
          <w:sz w:val="24"/>
          <w:szCs w:val="24"/>
          <w:u w:val="single"/>
        </w:rPr>
      </w:pPr>
      <w:r w:rsidRPr="00B47F56">
        <w:rPr>
          <w:rFonts w:ascii="Times New Roman" w:hAnsi="Times New Roman" w:cs="Times New Roman"/>
          <w:b/>
          <w:color w:val="000000"/>
          <w:sz w:val="24"/>
          <w:szCs w:val="24"/>
          <w:u w:val="single"/>
        </w:rPr>
        <w:t>Information Collection, Analysis, and Dissemination</w:t>
      </w:r>
    </w:p>
    <w:p w:rsidR="00224797" w:rsidRPr="00B47F56" w:rsidRDefault="00224797" w:rsidP="00224797">
      <w:pPr>
        <w:autoSpaceDE w:val="0"/>
        <w:autoSpaceDN w:val="0"/>
        <w:adjustRightInd w:val="0"/>
        <w:spacing w:after="0" w:line="240" w:lineRule="auto"/>
        <w:rPr>
          <w:rFonts w:ascii="Times New Roman" w:hAnsi="Times New Roman" w:cs="Times New Roman"/>
          <w:b/>
          <w:sz w:val="24"/>
          <w:szCs w:val="24"/>
          <w:u w:val="single"/>
        </w:rPr>
      </w:pPr>
    </w:p>
    <w:p w:rsidR="009C5FBC" w:rsidRPr="00B47F56" w:rsidRDefault="009C5FBC" w:rsidP="00943407">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During the course of normal daily operations, </w:t>
      </w:r>
      <w:r w:rsidR="00A440D6" w:rsidRPr="00B47F56">
        <w:rPr>
          <w:rFonts w:ascii="Times New Roman" w:hAnsi="Times New Roman" w:cs="Times New Roman"/>
          <w:sz w:val="24"/>
          <w:szCs w:val="24"/>
        </w:rPr>
        <w:t xml:space="preserve">local </w:t>
      </w:r>
      <w:r w:rsidRPr="00B47F56">
        <w:rPr>
          <w:rFonts w:ascii="Times New Roman" w:hAnsi="Times New Roman" w:cs="Times New Roman"/>
          <w:sz w:val="24"/>
          <w:szCs w:val="24"/>
        </w:rPr>
        <w:t>conditions are monitored via internet websites</w:t>
      </w:r>
      <w:r w:rsidR="004B55F2" w:rsidRPr="00B47F56">
        <w:rPr>
          <w:rFonts w:ascii="Times New Roman" w:hAnsi="Times New Roman" w:cs="Times New Roman"/>
          <w:sz w:val="24"/>
          <w:szCs w:val="24"/>
        </w:rPr>
        <w:t>,</w:t>
      </w:r>
      <w:r w:rsidRPr="00B47F56">
        <w:rPr>
          <w:rFonts w:ascii="Times New Roman" w:hAnsi="Times New Roman" w:cs="Times New Roman"/>
          <w:sz w:val="24"/>
          <w:szCs w:val="24"/>
        </w:rPr>
        <w:t xml:space="preserve"> NOAA</w:t>
      </w:r>
      <w:r w:rsidR="004B55F2" w:rsidRPr="00B47F56">
        <w:rPr>
          <w:rFonts w:ascii="Times New Roman" w:hAnsi="Times New Roman" w:cs="Times New Roman"/>
          <w:sz w:val="24"/>
          <w:szCs w:val="24"/>
        </w:rPr>
        <w:t>, NWS,</w:t>
      </w:r>
      <w:r w:rsidRPr="00B47F56">
        <w:rPr>
          <w:rFonts w:ascii="Times New Roman" w:hAnsi="Times New Roman" w:cs="Times New Roman"/>
          <w:sz w:val="24"/>
          <w:szCs w:val="24"/>
        </w:rPr>
        <w:t xml:space="preserve"> weather radios, law enforcement alerts, and local crime reports.</w:t>
      </w:r>
    </w:p>
    <w:p w:rsidR="009C5FBC" w:rsidRPr="00B47F56" w:rsidRDefault="009C5FBC" w:rsidP="00943407">
      <w:pPr>
        <w:autoSpaceDE w:val="0"/>
        <w:autoSpaceDN w:val="0"/>
        <w:adjustRightInd w:val="0"/>
        <w:spacing w:after="0" w:line="240" w:lineRule="auto"/>
        <w:rPr>
          <w:rFonts w:ascii="Times New Roman" w:hAnsi="Times New Roman" w:cs="Times New Roman"/>
          <w:sz w:val="24"/>
          <w:szCs w:val="24"/>
        </w:rPr>
      </w:pPr>
    </w:p>
    <w:p w:rsidR="00F84FAA" w:rsidRPr="00B47F56" w:rsidRDefault="00F84FAA" w:rsidP="00943407">
      <w:pPr>
        <w:autoSpaceDE w:val="0"/>
        <w:autoSpaceDN w:val="0"/>
        <w:adjustRightInd w:val="0"/>
        <w:spacing w:after="0" w:line="240" w:lineRule="auto"/>
        <w:rPr>
          <w:rFonts w:ascii="Times New Roman" w:hAnsi="Times New Roman" w:cs="Times New Roman"/>
          <w:i/>
          <w:sz w:val="24"/>
          <w:szCs w:val="24"/>
        </w:rPr>
      </w:pPr>
      <w:r w:rsidRPr="00B47F56">
        <w:rPr>
          <w:rFonts w:ascii="Times New Roman" w:hAnsi="Times New Roman" w:cs="Times New Roman"/>
          <w:i/>
          <w:sz w:val="24"/>
          <w:szCs w:val="24"/>
        </w:rPr>
        <w:t>{</w:t>
      </w:r>
      <w:r w:rsidR="004B55F2" w:rsidRPr="00B47F56">
        <w:rPr>
          <w:rFonts w:ascii="Times New Roman" w:hAnsi="Times New Roman" w:cs="Times New Roman"/>
          <w:i/>
          <w:sz w:val="24"/>
          <w:szCs w:val="24"/>
        </w:rPr>
        <w:t>Describe</w:t>
      </w:r>
      <w:r w:rsidRPr="00B47F56">
        <w:rPr>
          <w:rFonts w:ascii="Times New Roman" w:hAnsi="Times New Roman" w:cs="Times New Roman"/>
          <w:i/>
          <w:sz w:val="24"/>
          <w:szCs w:val="24"/>
        </w:rPr>
        <w:t xml:space="preserve"> specific sources of information</w:t>
      </w:r>
      <w:r w:rsidR="00346EEE" w:rsidRPr="00B47F56">
        <w:rPr>
          <w:rFonts w:ascii="Times New Roman" w:hAnsi="Times New Roman" w:cs="Times New Roman"/>
          <w:i/>
          <w:sz w:val="24"/>
          <w:szCs w:val="24"/>
        </w:rPr>
        <w:t xml:space="preserve"> utilized by the technical college</w:t>
      </w:r>
      <w:r w:rsidRPr="00B47F56">
        <w:rPr>
          <w:rFonts w:ascii="Times New Roman" w:hAnsi="Times New Roman" w:cs="Times New Roman"/>
          <w:i/>
          <w:sz w:val="24"/>
          <w:szCs w:val="24"/>
        </w:rPr>
        <w:t>.  Include</w:t>
      </w:r>
      <w:r w:rsidR="00346EEE" w:rsidRPr="00B47F56">
        <w:rPr>
          <w:rFonts w:ascii="Times New Roman" w:hAnsi="Times New Roman" w:cs="Times New Roman"/>
          <w:i/>
          <w:sz w:val="24"/>
          <w:szCs w:val="24"/>
        </w:rPr>
        <w:t xml:space="preserve">, </w:t>
      </w:r>
      <w:r w:rsidRPr="00B47F56">
        <w:rPr>
          <w:rFonts w:ascii="Times New Roman" w:hAnsi="Times New Roman" w:cs="Times New Roman"/>
          <w:i/>
          <w:sz w:val="24"/>
          <w:szCs w:val="24"/>
        </w:rPr>
        <w:t>at minimum</w:t>
      </w:r>
      <w:r w:rsidR="00346EEE" w:rsidRPr="00B47F56">
        <w:rPr>
          <w:rFonts w:ascii="Times New Roman" w:hAnsi="Times New Roman" w:cs="Times New Roman"/>
          <w:i/>
          <w:sz w:val="24"/>
          <w:szCs w:val="24"/>
        </w:rPr>
        <w:t xml:space="preserve">, identity of </w:t>
      </w:r>
      <w:r w:rsidRPr="00B47F56">
        <w:rPr>
          <w:rFonts w:ascii="Times New Roman" w:hAnsi="Times New Roman" w:cs="Times New Roman"/>
          <w:i/>
          <w:sz w:val="24"/>
          <w:szCs w:val="24"/>
        </w:rPr>
        <w:t>lo</w:t>
      </w:r>
      <w:r w:rsidR="00346EEE" w:rsidRPr="00B47F56">
        <w:rPr>
          <w:rFonts w:ascii="Times New Roman" w:hAnsi="Times New Roman" w:cs="Times New Roman"/>
          <w:i/>
          <w:sz w:val="24"/>
          <w:szCs w:val="24"/>
        </w:rPr>
        <w:t>cal EMA and other pertinent public safety agencies.}</w:t>
      </w:r>
    </w:p>
    <w:p w:rsidR="00346EEE" w:rsidRPr="00B47F56" w:rsidRDefault="00346EEE" w:rsidP="00943407">
      <w:pPr>
        <w:autoSpaceDE w:val="0"/>
        <w:autoSpaceDN w:val="0"/>
        <w:adjustRightInd w:val="0"/>
        <w:spacing w:after="0" w:line="240" w:lineRule="auto"/>
        <w:rPr>
          <w:rFonts w:ascii="Times New Roman" w:hAnsi="Times New Roman" w:cs="Times New Roman"/>
          <w:sz w:val="24"/>
          <w:szCs w:val="24"/>
        </w:rPr>
      </w:pPr>
    </w:p>
    <w:p w:rsidR="002C74C2" w:rsidRPr="00B47F56" w:rsidRDefault="002C74C2" w:rsidP="00943407">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Sources include, but are not limited to the following:</w:t>
      </w:r>
    </w:p>
    <w:p w:rsidR="002C74C2" w:rsidRPr="00B47F56" w:rsidRDefault="002C74C2" w:rsidP="002C74C2">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National Oceanic and Atmospheric Administration: </w:t>
      </w:r>
      <w:hyperlink r:id="rId9" w:history="1">
        <w:r w:rsidRPr="00B47F56">
          <w:rPr>
            <w:rStyle w:val="Hyperlink"/>
            <w:rFonts w:ascii="Times New Roman" w:hAnsi="Times New Roman" w:cs="Times New Roman"/>
            <w:sz w:val="24"/>
            <w:szCs w:val="24"/>
          </w:rPr>
          <w:t>http://www.noaa.gov/</w:t>
        </w:r>
      </w:hyperlink>
    </w:p>
    <w:p w:rsidR="002C74C2" w:rsidRPr="00B47F56" w:rsidRDefault="002C74C2" w:rsidP="002C74C2">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National Weather Service: </w:t>
      </w:r>
      <w:hyperlink r:id="rId10" w:history="1">
        <w:r w:rsidRPr="00B47F56">
          <w:rPr>
            <w:rStyle w:val="Hyperlink"/>
            <w:rFonts w:ascii="Times New Roman" w:hAnsi="Times New Roman" w:cs="Times New Roman"/>
            <w:sz w:val="24"/>
            <w:szCs w:val="24"/>
          </w:rPr>
          <w:t>http://www.weather.gov/</w:t>
        </w:r>
      </w:hyperlink>
    </w:p>
    <w:p w:rsidR="002C74C2" w:rsidRPr="00B47F56" w:rsidRDefault="002C74C2" w:rsidP="002C74C2">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Georgia Emergency Management Agency/Homeland Security: </w:t>
      </w:r>
      <w:hyperlink r:id="rId11" w:history="1">
        <w:r w:rsidRPr="00B47F56">
          <w:rPr>
            <w:rStyle w:val="Hyperlink"/>
            <w:rFonts w:ascii="Times New Roman" w:hAnsi="Times New Roman" w:cs="Times New Roman"/>
            <w:sz w:val="24"/>
            <w:szCs w:val="24"/>
          </w:rPr>
          <w:t>http://www.gema.ga.gov/</w:t>
        </w:r>
      </w:hyperlink>
    </w:p>
    <w:p w:rsidR="002C74C2" w:rsidRPr="00B47F56" w:rsidRDefault="002C74C2" w:rsidP="002C74C2">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Local law enforcement agencies </w:t>
      </w:r>
      <w:r w:rsidRPr="00B47F56">
        <w:rPr>
          <w:rFonts w:ascii="Times New Roman" w:hAnsi="Times New Roman" w:cs="Times New Roman"/>
          <w:i/>
          <w:sz w:val="24"/>
          <w:szCs w:val="24"/>
        </w:rPr>
        <w:t>{List contacts here.}</w:t>
      </w:r>
    </w:p>
    <w:p w:rsidR="002C74C2" w:rsidRPr="00B47F56" w:rsidRDefault="002C74C2" w:rsidP="002C74C2">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Local fire service agencies: </w:t>
      </w:r>
      <w:r w:rsidRPr="00B47F56">
        <w:rPr>
          <w:rFonts w:ascii="Times New Roman" w:hAnsi="Times New Roman" w:cs="Times New Roman"/>
          <w:i/>
          <w:sz w:val="24"/>
          <w:szCs w:val="24"/>
        </w:rPr>
        <w:t>{List contacts here.}</w:t>
      </w:r>
    </w:p>
    <w:p w:rsidR="00954BE5" w:rsidRPr="00B47F56" w:rsidRDefault="00954BE5" w:rsidP="002C74C2">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Local EMA director</w:t>
      </w:r>
      <w:r w:rsidR="00B743A7" w:rsidRPr="00B47F56">
        <w:rPr>
          <w:rFonts w:ascii="Times New Roman" w:hAnsi="Times New Roman" w:cs="Times New Roman"/>
          <w:sz w:val="24"/>
          <w:szCs w:val="24"/>
        </w:rPr>
        <w:t xml:space="preserve">/agency: </w:t>
      </w:r>
      <w:r w:rsidR="00B743A7" w:rsidRPr="00B47F56">
        <w:rPr>
          <w:rFonts w:ascii="Times New Roman" w:hAnsi="Times New Roman" w:cs="Times New Roman"/>
          <w:i/>
          <w:sz w:val="24"/>
          <w:szCs w:val="24"/>
        </w:rPr>
        <w:t>{List contacts here.}</w:t>
      </w:r>
    </w:p>
    <w:p w:rsidR="002C74C2" w:rsidRPr="00B47F56" w:rsidRDefault="002C74C2" w:rsidP="002C74C2">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Local hazardous materials agencies: </w:t>
      </w:r>
      <w:r w:rsidRPr="00B47F56">
        <w:rPr>
          <w:rFonts w:ascii="Times New Roman" w:hAnsi="Times New Roman" w:cs="Times New Roman"/>
          <w:i/>
          <w:sz w:val="24"/>
          <w:szCs w:val="24"/>
        </w:rPr>
        <w:t>{List contacts here.}</w:t>
      </w:r>
    </w:p>
    <w:p w:rsidR="002C74C2" w:rsidRPr="00B47F56" w:rsidRDefault="002C74C2" w:rsidP="002C74C2">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Local media sources: </w:t>
      </w:r>
      <w:r w:rsidRPr="00B47F56">
        <w:rPr>
          <w:rFonts w:ascii="Times New Roman" w:hAnsi="Times New Roman" w:cs="Times New Roman"/>
          <w:i/>
          <w:sz w:val="24"/>
          <w:szCs w:val="24"/>
        </w:rPr>
        <w:t>{List all sources here.}</w:t>
      </w:r>
    </w:p>
    <w:p w:rsidR="002C74C2" w:rsidRPr="00B47F56" w:rsidRDefault="002C74C2" w:rsidP="00943407">
      <w:pPr>
        <w:autoSpaceDE w:val="0"/>
        <w:autoSpaceDN w:val="0"/>
        <w:adjustRightInd w:val="0"/>
        <w:spacing w:after="0" w:line="240" w:lineRule="auto"/>
        <w:rPr>
          <w:rFonts w:ascii="Times New Roman" w:hAnsi="Times New Roman" w:cs="Times New Roman"/>
          <w:sz w:val="24"/>
          <w:szCs w:val="24"/>
        </w:rPr>
      </w:pPr>
    </w:p>
    <w:p w:rsidR="00447221" w:rsidRPr="00B47F56" w:rsidRDefault="00943407" w:rsidP="00943407">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One </w:t>
      </w:r>
      <w:r w:rsidR="00D50BA3" w:rsidRPr="00B47F56">
        <w:rPr>
          <w:rFonts w:ascii="Times New Roman" w:hAnsi="Times New Roman" w:cs="Times New Roman"/>
          <w:sz w:val="24"/>
          <w:szCs w:val="24"/>
        </w:rPr>
        <w:t>important emergency function</w:t>
      </w:r>
      <w:r w:rsidRPr="00B47F56">
        <w:rPr>
          <w:rFonts w:ascii="Times New Roman" w:hAnsi="Times New Roman" w:cs="Times New Roman"/>
          <w:sz w:val="24"/>
          <w:szCs w:val="24"/>
        </w:rPr>
        <w:t xml:space="preserve"> is to collect, analyze and</w:t>
      </w:r>
      <w:r w:rsidR="005732C0" w:rsidRPr="00B47F56">
        <w:rPr>
          <w:rFonts w:ascii="Times New Roman" w:hAnsi="Times New Roman" w:cs="Times New Roman"/>
          <w:sz w:val="24"/>
          <w:szCs w:val="24"/>
        </w:rPr>
        <w:t xml:space="preserve"> </w:t>
      </w:r>
      <w:r w:rsidRPr="00B47F56">
        <w:rPr>
          <w:rFonts w:ascii="Times New Roman" w:hAnsi="Times New Roman" w:cs="Times New Roman"/>
          <w:sz w:val="24"/>
          <w:szCs w:val="24"/>
        </w:rPr>
        <w:t xml:space="preserve">properly disseminate situational information to </w:t>
      </w:r>
      <w:r w:rsidR="009C5FBC" w:rsidRPr="00B47F56">
        <w:rPr>
          <w:rFonts w:ascii="Times New Roman" w:hAnsi="Times New Roman" w:cs="Times New Roman"/>
          <w:sz w:val="24"/>
          <w:szCs w:val="24"/>
        </w:rPr>
        <w:t xml:space="preserve">the </w:t>
      </w:r>
      <w:r w:rsidR="00A440D6" w:rsidRPr="00B47F56">
        <w:rPr>
          <w:rFonts w:ascii="Times New Roman" w:hAnsi="Times New Roman" w:cs="Times New Roman"/>
          <w:sz w:val="24"/>
          <w:szCs w:val="24"/>
        </w:rPr>
        <w:t>faculty/staff</w:t>
      </w:r>
      <w:r w:rsidR="009C5FBC" w:rsidRPr="00B47F56">
        <w:rPr>
          <w:rFonts w:ascii="Times New Roman" w:hAnsi="Times New Roman" w:cs="Times New Roman"/>
          <w:sz w:val="24"/>
          <w:szCs w:val="24"/>
        </w:rPr>
        <w:t xml:space="preserve"> and </w:t>
      </w:r>
      <w:r w:rsidR="00A440D6" w:rsidRPr="00B47F56">
        <w:rPr>
          <w:rFonts w:ascii="Times New Roman" w:hAnsi="Times New Roman" w:cs="Times New Roman"/>
          <w:sz w:val="24"/>
          <w:szCs w:val="24"/>
        </w:rPr>
        <w:t>personnel</w:t>
      </w:r>
      <w:r w:rsidRPr="00B47F56">
        <w:rPr>
          <w:rFonts w:ascii="Times New Roman" w:hAnsi="Times New Roman" w:cs="Times New Roman"/>
          <w:sz w:val="24"/>
          <w:szCs w:val="24"/>
        </w:rPr>
        <w:t xml:space="preserve"> to make operational decisions for current and future operational</w:t>
      </w:r>
      <w:r w:rsidR="00A440D6" w:rsidRPr="00B47F56">
        <w:rPr>
          <w:rFonts w:ascii="Times New Roman" w:hAnsi="Times New Roman" w:cs="Times New Roman"/>
          <w:sz w:val="24"/>
          <w:szCs w:val="24"/>
        </w:rPr>
        <w:t xml:space="preserve"> </w:t>
      </w:r>
      <w:r w:rsidRPr="00B47F56">
        <w:rPr>
          <w:rFonts w:ascii="Times New Roman" w:hAnsi="Times New Roman" w:cs="Times New Roman"/>
          <w:sz w:val="24"/>
          <w:szCs w:val="24"/>
        </w:rPr>
        <w:t>periods. In order to obtain true and accura</w:t>
      </w:r>
      <w:r w:rsidR="009C5FBC" w:rsidRPr="00B47F56">
        <w:rPr>
          <w:rFonts w:ascii="Times New Roman" w:hAnsi="Times New Roman" w:cs="Times New Roman"/>
          <w:sz w:val="24"/>
          <w:szCs w:val="24"/>
        </w:rPr>
        <w:t xml:space="preserve">te situational information, all </w:t>
      </w:r>
      <w:r w:rsidR="00317686" w:rsidRPr="00B47F56">
        <w:rPr>
          <w:rFonts w:ascii="Times New Roman" w:hAnsi="Times New Roman" w:cs="Times New Roman"/>
          <w:sz w:val="24"/>
          <w:szCs w:val="24"/>
        </w:rPr>
        <w:t xml:space="preserve">organizational units </w:t>
      </w:r>
      <w:r w:rsidR="00A440D6" w:rsidRPr="00B47F56">
        <w:rPr>
          <w:rFonts w:ascii="Times New Roman" w:hAnsi="Times New Roman" w:cs="Times New Roman"/>
          <w:sz w:val="24"/>
          <w:szCs w:val="24"/>
        </w:rPr>
        <w:t>within the campus community</w:t>
      </w:r>
      <w:r w:rsidRPr="00B47F56">
        <w:rPr>
          <w:rFonts w:ascii="Times New Roman" w:hAnsi="Times New Roman" w:cs="Times New Roman"/>
          <w:sz w:val="24"/>
          <w:szCs w:val="24"/>
        </w:rPr>
        <w:t xml:space="preserve"> </w:t>
      </w:r>
      <w:r w:rsidR="00A440D6" w:rsidRPr="00B47F56">
        <w:rPr>
          <w:rFonts w:ascii="Times New Roman" w:hAnsi="Times New Roman" w:cs="Times New Roman"/>
          <w:sz w:val="24"/>
          <w:szCs w:val="24"/>
        </w:rPr>
        <w:t>and personnel</w:t>
      </w:r>
      <w:r w:rsidRPr="00B47F56">
        <w:rPr>
          <w:rFonts w:ascii="Times New Roman" w:hAnsi="Times New Roman" w:cs="Times New Roman"/>
          <w:sz w:val="24"/>
          <w:szCs w:val="24"/>
        </w:rPr>
        <w:t xml:space="preserve"> </w:t>
      </w:r>
      <w:r w:rsidR="009C5FBC" w:rsidRPr="00B47F56">
        <w:rPr>
          <w:rFonts w:ascii="Times New Roman" w:hAnsi="Times New Roman" w:cs="Times New Roman"/>
          <w:sz w:val="24"/>
          <w:szCs w:val="24"/>
        </w:rPr>
        <w:t xml:space="preserve">must </w:t>
      </w:r>
      <w:r w:rsidR="00A440D6" w:rsidRPr="00B47F56">
        <w:rPr>
          <w:rFonts w:ascii="Times New Roman" w:hAnsi="Times New Roman" w:cs="Times New Roman"/>
          <w:sz w:val="24"/>
          <w:szCs w:val="24"/>
        </w:rPr>
        <w:t>provide</w:t>
      </w:r>
      <w:r w:rsidR="009C5FBC" w:rsidRPr="00B47F56">
        <w:rPr>
          <w:rFonts w:ascii="Times New Roman" w:hAnsi="Times New Roman" w:cs="Times New Roman"/>
          <w:sz w:val="24"/>
          <w:szCs w:val="24"/>
        </w:rPr>
        <w:t xml:space="preserve"> updates, damage </w:t>
      </w:r>
      <w:r w:rsidRPr="00B47F56">
        <w:rPr>
          <w:rFonts w:ascii="Times New Roman" w:hAnsi="Times New Roman" w:cs="Times New Roman"/>
          <w:sz w:val="24"/>
          <w:szCs w:val="24"/>
        </w:rPr>
        <w:t xml:space="preserve">assessments and resource status reports </w:t>
      </w:r>
      <w:r w:rsidR="00A440D6" w:rsidRPr="00B47F56">
        <w:rPr>
          <w:rFonts w:ascii="Times New Roman" w:hAnsi="Times New Roman" w:cs="Times New Roman"/>
          <w:sz w:val="24"/>
          <w:szCs w:val="24"/>
        </w:rPr>
        <w:t>to the college President or designee</w:t>
      </w:r>
      <w:r w:rsidRPr="00B47F56">
        <w:rPr>
          <w:rFonts w:ascii="Times New Roman" w:hAnsi="Times New Roman" w:cs="Times New Roman"/>
          <w:sz w:val="24"/>
          <w:szCs w:val="24"/>
        </w:rPr>
        <w:t xml:space="preserve">. </w:t>
      </w:r>
    </w:p>
    <w:p w:rsidR="00A440D6" w:rsidRPr="00B47F56" w:rsidRDefault="00A440D6" w:rsidP="00943407">
      <w:pPr>
        <w:autoSpaceDE w:val="0"/>
        <w:autoSpaceDN w:val="0"/>
        <w:adjustRightInd w:val="0"/>
        <w:spacing w:after="0" w:line="240" w:lineRule="auto"/>
        <w:rPr>
          <w:rFonts w:ascii="Times New Roman" w:hAnsi="Times New Roman" w:cs="Times New Roman"/>
          <w:sz w:val="24"/>
          <w:szCs w:val="24"/>
        </w:rPr>
      </w:pPr>
    </w:p>
    <w:p w:rsidR="00A440D6" w:rsidRPr="00B47F56" w:rsidRDefault="00A440D6" w:rsidP="00A440D6">
      <w:pPr>
        <w:spacing w:after="260" w:line="260" w:lineRule="atLeast"/>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Prior to the public release of data, information must be vetted; particularly in the event of criminal activity. </w:t>
      </w:r>
      <w:r w:rsidR="00040B8C" w:rsidRPr="00B47F56">
        <w:rPr>
          <w:rFonts w:ascii="Times New Roman" w:eastAsia="Times New Roman" w:hAnsi="Times New Roman" w:cs="Times New Roman"/>
          <w:sz w:val="24"/>
          <w:szCs w:val="24"/>
        </w:rPr>
        <w:t xml:space="preserve"> </w:t>
      </w:r>
      <w:r w:rsidRPr="00B47F56">
        <w:rPr>
          <w:rFonts w:ascii="Times New Roman" w:eastAsia="Times New Roman" w:hAnsi="Times New Roman" w:cs="Times New Roman"/>
          <w:sz w:val="24"/>
          <w:szCs w:val="24"/>
        </w:rPr>
        <w:t>Information regarding an incident is to be released only on a need to know basis.</w:t>
      </w:r>
    </w:p>
    <w:p w:rsidR="000E74F3" w:rsidRPr="00B47F56" w:rsidRDefault="000E74F3" w:rsidP="00CB515D">
      <w:pPr>
        <w:pStyle w:val="ListParagraph"/>
        <w:numPr>
          <w:ilvl w:val="0"/>
          <w:numId w:val="1"/>
        </w:numPr>
        <w:autoSpaceDE w:val="0"/>
        <w:autoSpaceDN w:val="0"/>
        <w:adjustRightInd w:val="0"/>
        <w:spacing w:after="0" w:line="240" w:lineRule="auto"/>
        <w:rPr>
          <w:rFonts w:ascii="Times New Roman" w:hAnsi="Times New Roman" w:cs="Times New Roman"/>
          <w:b/>
          <w:sz w:val="24"/>
          <w:szCs w:val="24"/>
          <w:u w:val="single"/>
        </w:rPr>
      </w:pPr>
      <w:r w:rsidRPr="00B47F56">
        <w:rPr>
          <w:rFonts w:ascii="Times New Roman" w:hAnsi="Times New Roman" w:cs="Times New Roman"/>
          <w:b/>
          <w:sz w:val="24"/>
          <w:szCs w:val="24"/>
          <w:u w:val="single"/>
        </w:rPr>
        <w:t xml:space="preserve">Training, Drills and Exercises </w:t>
      </w:r>
    </w:p>
    <w:p w:rsidR="00BE3DF0" w:rsidRPr="00B47F56" w:rsidRDefault="00BE3DF0" w:rsidP="00BE3DF0">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6E59FE" w:rsidRPr="00B47F56" w:rsidRDefault="009E4A53" w:rsidP="006E59FE">
      <w:pPr>
        <w:spacing w:after="0" w:line="240" w:lineRule="auto"/>
        <w:rPr>
          <w:rFonts w:ascii="Times New Roman" w:eastAsia="Times New Roman" w:hAnsi="Times New Roman" w:cs="Times New Roman"/>
          <w:b/>
          <w:sz w:val="24"/>
          <w:szCs w:val="24"/>
        </w:rPr>
      </w:pPr>
      <w:r w:rsidRPr="00B47F56">
        <w:rPr>
          <w:rFonts w:ascii="Times New Roman" w:eastAsia="Times New Roman" w:hAnsi="Times New Roman" w:cs="Times New Roman"/>
          <w:b/>
          <w:sz w:val="24"/>
          <w:szCs w:val="24"/>
        </w:rPr>
        <w:t>Seek Shelter (</w:t>
      </w:r>
      <w:r w:rsidR="004D060A" w:rsidRPr="00B47F56">
        <w:rPr>
          <w:rFonts w:ascii="Times New Roman" w:eastAsia="Times New Roman" w:hAnsi="Times New Roman" w:cs="Times New Roman"/>
          <w:b/>
          <w:sz w:val="24"/>
          <w:szCs w:val="24"/>
        </w:rPr>
        <w:t>Tornado</w:t>
      </w:r>
      <w:r w:rsidRPr="00B47F56">
        <w:rPr>
          <w:rFonts w:ascii="Times New Roman" w:eastAsia="Times New Roman" w:hAnsi="Times New Roman" w:cs="Times New Roman"/>
          <w:b/>
          <w:sz w:val="24"/>
          <w:szCs w:val="24"/>
        </w:rPr>
        <w:t>)</w:t>
      </w:r>
      <w:r w:rsidR="004D060A" w:rsidRPr="00B47F56">
        <w:rPr>
          <w:rFonts w:ascii="Times New Roman" w:eastAsia="Times New Roman" w:hAnsi="Times New Roman" w:cs="Times New Roman"/>
          <w:b/>
          <w:sz w:val="24"/>
          <w:szCs w:val="24"/>
        </w:rPr>
        <w:t xml:space="preserve"> drills</w:t>
      </w:r>
      <w:r w:rsidR="00BE3DF0" w:rsidRPr="00B47F56">
        <w:rPr>
          <w:rFonts w:ascii="Times New Roman" w:eastAsia="Times New Roman" w:hAnsi="Times New Roman" w:cs="Times New Roman"/>
          <w:b/>
          <w:sz w:val="24"/>
          <w:szCs w:val="24"/>
        </w:rPr>
        <w:t xml:space="preserve">: </w:t>
      </w:r>
    </w:p>
    <w:p w:rsidR="00BE3DF0" w:rsidRPr="00B47F56" w:rsidRDefault="00BE3DF0" w:rsidP="00BE3DF0">
      <w:pPr>
        <w:spacing w:after="0" w:line="240" w:lineRule="auto"/>
        <w:rPr>
          <w:rFonts w:ascii="Times New Roman" w:eastAsia="Times New Roman" w:hAnsi="Times New Roman" w:cs="Times New Roman"/>
          <w:b/>
          <w:sz w:val="24"/>
          <w:szCs w:val="24"/>
        </w:rPr>
      </w:pPr>
    </w:p>
    <w:p w:rsidR="006E59FE" w:rsidRPr="00B47F56" w:rsidRDefault="009E4A53" w:rsidP="006E59FE">
      <w:pPr>
        <w:spacing w:after="0" w:line="240" w:lineRule="auto"/>
        <w:rPr>
          <w:rFonts w:ascii="Times New Roman" w:eastAsia="Times New Roman" w:hAnsi="Times New Roman" w:cs="Times New Roman"/>
          <w:b/>
          <w:sz w:val="24"/>
          <w:szCs w:val="24"/>
        </w:rPr>
      </w:pPr>
      <w:r w:rsidRPr="00B47F56">
        <w:rPr>
          <w:rFonts w:ascii="Times New Roman" w:eastAsia="Times New Roman" w:hAnsi="Times New Roman" w:cs="Times New Roman"/>
          <w:b/>
          <w:sz w:val="24"/>
          <w:szCs w:val="24"/>
        </w:rPr>
        <w:t>Evacuation (</w:t>
      </w:r>
      <w:r w:rsidR="004D060A" w:rsidRPr="00B47F56">
        <w:rPr>
          <w:rFonts w:ascii="Times New Roman" w:eastAsia="Times New Roman" w:hAnsi="Times New Roman" w:cs="Times New Roman"/>
          <w:b/>
          <w:sz w:val="24"/>
          <w:szCs w:val="24"/>
        </w:rPr>
        <w:t>Fire</w:t>
      </w:r>
      <w:r w:rsidRPr="00B47F56">
        <w:rPr>
          <w:rFonts w:ascii="Times New Roman" w:eastAsia="Times New Roman" w:hAnsi="Times New Roman" w:cs="Times New Roman"/>
          <w:b/>
          <w:sz w:val="24"/>
          <w:szCs w:val="24"/>
        </w:rPr>
        <w:t>)</w:t>
      </w:r>
      <w:r w:rsidR="004D060A" w:rsidRPr="00B47F56">
        <w:rPr>
          <w:rFonts w:ascii="Times New Roman" w:eastAsia="Times New Roman" w:hAnsi="Times New Roman" w:cs="Times New Roman"/>
          <w:b/>
          <w:sz w:val="24"/>
          <w:szCs w:val="24"/>
        </w:rPr>
        <w:t xml:space="preserve"> drills</w:t>
      </w:r>
      <w:r w:rsidR="00BE3DF0" w:rsidRPr="00B47F56">
        <w:rPr>
          <w:rFonts w:ascii="Times New Roman" w:eastAsia="Times New Roman" w:hAnsi="Times New Roman" w:cs="Times New Roman"/>
          <w:b/>
          <w:sz w:val="24"/>
          <w:szCs w:val="24"/>
        </w:rPr>
        <w:t>:</w:t>
      </w:r>
      <w:r w:rsidR="00DD5A6E" w:rsidRPr="00B47F56">
        <w:rPr>
          <w:rFonts w:ascii="Times New Roman" w:eastAsia="Times New Roman" w:hAnsi="Times New Roman" w:cs="Times New Roman"/>
          <w:b/>
          <w:sz w:val="24"/>
          <w:szCs w:val="24"/>
        </w:rPr>
        <w:t xml:space="preserve"> </w:t>
      </w:r>
    </w:p>
    <w:p w:rsidR="009E4A53" w:rsidRPr="00B47F56" w:rsidRDefault="009E4A53" w:rsidP="006E59FE">
      <w:pPr>
        <w:spacing w:after="0" w:line="240" w:lineRule="auto"/>
        <w:rPr>
          <w:rFonts w:ascii="Times New Roman" w:eastAsia="Times New Roman" w:hAnsi="Times New Roman" w:cs="Times New Roman"/>
          <w:b/>
          <w:sz w:val="24"/>
          <w:szCs w:val="24"/>
        </w:rPr>
      </w:pPr>
    </w:p>
    <w:p w:rsidR="00D60285" w:rsidRPr="00B47F56" w:rsidRDefault="00966B7B" w:rsidP="00262CB8">
      <w:pPr>
        <w:spacing w:after="0" w:line="240" w:lineRule="auto"/>
        <w:rPr>
          <w:rFonts w:ascii="Times New Roman" w:eastAsia="Times New Roman" w:hAnsi="Times New Roman" w:cs="Times New Roman"/>
          <w:b/>
          <w:sz w:val="24"/>
          <w:szCs w:val="24"/>
        </w:rPr>
      </w:pPr>
      <w:r w:rsidRPr="00B47F56">
        <w:rPr>
          <w:rFonts w:ascii="Times New Roman" w:eastAsia="Times New Roman" w:hAnsi="Times New Roman" w:cs="Times New Roman"/>
          <w:b/>
          <w:sz w:val="24"/>
          <w:szCs w:val="24"/>
        </w:rPr>
        <w:t>Armed</w:t>
      </w:r>
      <w:r w:rsidR="00695BF8" w:rsidRPr="00B47F56">
        <w:rPr>
          <w:rFonts w:ascii="Times New Roman" w:eastAsia="Times New Roman" w:hAnsi="Times New Roman" w:cs="Times New Roman"/>
          <w:b/>
          <w:sz w:val="24"/>
          <w:szCs w:val="24"/>
        </w:rPr>
        <w:t xml:space="preserve"> Intruder</w:t>
      </w:r>
      <w:r w:rsidR="004D060A" w:rsidRPr="00B47F56">
        <w:rPr>
          <w:rFonts w:ascii="Times New Roman" w:eastAsia="Times New Roman" w:hAnsi="Times New Roman" w:cs="Times New Roman"/>
          <w:b/>
          <w:sz w:val="24"/>
          <w:szCs w:val="24"/>
        </w:rPr>
        <w:t xml:space="preserve"> Exercise</w:t>
      </w:r>
      <w:r w:rsidR="006E59FE" w:rsidRPr="00B47F56">
        <w:rPr>
          <w:rFonts w:ascii="Times New Roman" w:eastAsia="Times New Roman" w:hAnsi="Times New Roman" w:cs="Times New Roman"/>
          <w:b/>
          <w:sz w:val="24"/>
          <w:szCs w:val="24"/>
        </w:rPr>
        <w:t>:</w:t>
      </w:r>
      <w:r w:rsidR="0086652E" w:rsidRPr="00B47F56">
        <w:rPr>
          <w:rFonts w:ascii="Times New Roman" w:hAnsi="Times New Roman" w:cs="Times New Roman"/>
          <w:sz w:val="24"/>
          <w:szCs w:val="24"/>
        </w:rPr>
        <w:t xml:space="preserve"> </w:t>
      </w:r>
      <w:r w:rsidR="00FD44BE" w:rsidRPr="00B47F56">
        <w:rPr>
          <w:rFonts w:ascii="Times New Roman" w:hAnsi="Times New Roman" w:cs="Times New Roman"/>
          <w:sz w:val="24"/>
          <w:szCs w:val="24"/>
        </w:rPr>
        <w:t xml:space="preserve">The technical college </w:t>
      </w:r>
      <w:r w:rsidR="00D60285" w:rsidRPr="00B47F56">
        <w:rPr>
          <w:rFonts w:ascii="Times New Roman" w:hAnsi="Times New Roman" w:cs="Times New Roman"/>
          <w:sz w:val="24"/>
          <w:szCs w:val="24"/>
        </w:rPr>
        <w:t xml:space="preserve">recognizes the imperative requirement from the TCSG System Office with regard to participating in an </w:t>
      </w:r>
      <w:r w:rsidR="00ED1350" w:rsidRPr="00B47F56">
        <w:rPr>
          <w:rFonts w:ascii="Times New Roman" w:hAnsi="Times New Roman" w:cs="Times New Roman"/>
          <w:sz w:val="24"/>
          <w:szCs w:val="24"/>
        </w:rPr>
        <w:t xml:space="preserve">Armed Intruder </w:t>
      </w:r>
      <w:r w:rsidR="00D60285" w:rsidRPr="00B47F56">
        <w:rPr>
          <w:rFonts w:ascii="Times New Roman" w:hAnsi="Times New Roman" w:cs="Times New Roman"/>
          <w:sz w:val="24"/>
          <w:szCs w:val="24"/>
        </w:rPr>
        <w:t>Exercise</w:t>
      </w:r>
      <w:r w:rsidR="00695BF8" w:rsidRPr="00B47F56">
        <w:rPr>
          <w:rFonts w:ascii="Times New Roman" w:hAnsi="Times New Roman" w:cs="Times New Roman"/>
          <w:sz w:val="24"/>
          <w:szCs w:val="24"/>
        </w:rPr>
        <w:t xml:space="preserve">.  </w:t>
      </w:r>
      <w:r w:rsidR="00D60285" w:rsidRPr="00B47F56">
        <w:rPr>
          <w:rFonts w:ascii="Times New Roman" w:hAnsi="Times New Roman" w:cs="Times New Roman"/>
          <w:sz w:val="24"/>
          <w:szCs w:val="24"/>
        </w:rPr>
        <w:t>The A</w:t>
      </w:r>
      <w:r w:rsidR="00ED1350" w:rsidRPr="00B47F56">
        <w:rPr>
          <w:rFonts w:ascii="Times New Roman" w:hAnsi="Times New Roman" w:cs="Times New Roman"/>
          <w:sz w:val="24"/>
          <w:szCs w:val="24"/>
        </w:rPr>
        <w:t>rmed Intruder</w:t>
      </w:r>
      <w:r w:rsidR="006E59FE" w:rsidRPr="00B47F56">
        <w:rPr>
          <w:rFonts w:ascii="Times New Roman" w:hAnsi="Times New Roman" w:cs="Times New Roman"/>
          <w:sz w:val="24"/>
          <w:szCs w:val="24"/>
        </w:rPr>
        <w:t xml:space="preserve"> exercise will be held in </w:t>
      </w:r>
      <w:r w:rsidR="00D60285" w:rsidRPr="00B47F56">
        <w:rPr>
          <w:rFonts w:ascii="Times New Roman" w:hAnsi="Times New Roman" w:cs="Times New Roman"/>
          <w:sz w:val="24"/>
          <w:szCs w:val="24"/>
        </w:rPr>
        <w:t xml:space="preserve">conjunction with local law enforcement agencies, as well as other emergency services. </w:t>
      </w:r>
      <w:r w:rsidR="00F10AC2" w:rsidRPr="00B47F56">
        <w:rPr>
          <w:rFonts w:ascii="Times New Roman" w:hAnsi="Times New Roman" w:cs="Times New Roman"/>
          <w:sz w:val="24"/>
          <w:szCs w:val="24"/>
        </w:rPr>
        <w:t>Campuses</w:t>
      </w:r>
      <w:r w:rsidR="002C74C2" w:rsidRPr="00B47F56">
        <w:rPr>
          <w:rFonts w:ascii="Times New Roman" w:hAnsi="Times New Roman" w:cs="Times New Roman"/>
          <w:sz w:val="24"/>
          <w:szCs w:val="24"/>
        </w:rPr>
        <w:t>,</w:t>
      </w:r>
      <w:r w:rsidR="00F10AC2" w:rsidRPr="00B47F56">
        <w:rPr>
          <w:rFonts w:ascii="Times New Roman" w:hAnsi="Times New Roman" w:cs="Times New Roman"/>
          <w:sz w:val="24"/>
          <w:szCs w:val="24"/>
        </w:rPr>
        <w:t xml:space="preserve"> Dates </w:t>
      </w:r>
    </w:p>
    <w:p w:rsidR="000B2A4A" w:rsidRPr="00B47F56" w:rsidRDefault="000B2A4A" w:rsidP="000B2A4A">
      <w:pPr>
        <w:pStyle w:val="ListParagraph"/>
        <w:spacing w:after="0" w:line="240" w:lineRule="auto"/>
        <w:rPr>
          <w:rFonts w:ascii="Times New Roman" w:hAnsi="Times New Roman" w:cs="Times New Roman"/>
          <w:sz w:val="24"/>
          <w:szCs w:val="24"/>
        </w:rPr>
      </w:pPr>
    </w:p>
    <w:p w:rsidR="00585D62" w:rsidRPr="00B47F56" w:rsidRDefault="00262CB8" w:rsidP="00346EEE">
      <w:pPr>
        <w:spacing w:after="0" w:line="240" w:lineRule="auto"/>
        <w:rPr>
          <w:rFonts w:ascii="Times New Roman" w:eastAsia="Times New Roman" w:hAnsi="Times New Roman" w:cs="Times New Roman"/>
          <w:sz w:val="24"/>
          <w:szCs w:val="24"/>
        </w:rPr>
      </w:pPr>
      <w:r w:rsidRPr="00B47F56">
        <w:rPr>
          <w:rFonts w:ascii="Times New Roman" w:eastAsia="Times New Roman" w:hAnsi="Times New Roman" w:cs="Times New Roman"/>
          <w:b/>
          <w:sz w:val="24"/>
          <w:szCs w:val="24"/>
        </w:rPr>
        <w:t>NIMS &amp; ICS:</w:t>
      </w:r>
      <w:r w:rsidRPr="00B47F56">
        <w:rPr>
          <w:rFonts w:ascii="Times New Roman" w:eastAsia="Times New Roman" w:hAnsi="Times New Roman" w:cs="Times New Roman"/>
          <w:sz w:val="24"/>
          <w:szCs w:val="24"/>
        </w:rPr>
        <w:t xml:space="preserve"> </w:t>
      </w:r>
      <w:r w:rsidR="004B55F2" w:rsidRPr="00B47F56">
        <w:rPr>
          <w:rFonts w:ascii="Times New Roman" w:eastAsia="Times New Roman" w:hAnsi="Times New Roman" w:cs="Times New Roman"/>
          <w:sz w:val="24"/>
          <w:szCs w:val="24"/>
        </w:rPr>
        <w:t>T</w:t>
      </w:r>
      <w:r w:rsidR="005240BD" w:rsidRPr="00B47F56">
        <w:rPr>
          <w:rFonts w:ascii="Times New Roman" w:eastAsia="Times New Roman" w:hAnsi="Times New Roman" w:cs="Times New Roman"/>
          <w:sz w:val="24"/>
          <w:szCs w:val="24"/>
        </w:rPr>
        <w:t xml:space="preserve">he </w:t>
      </w:r>
      <w:r w:rsidR="001B6CF3" w:rsidRPr="00B47F56">
        <w:rPr>
          <w:rFonts w:ascii="Times New Roman" w:eastAsia="Times New Roman" w:hAnsi="Times New Roman" w:cs="Times New Roman"/>
          <w:sz w:val="24"/>
          <w:szCs w:val="24"/>
        </w:rPr>
        <w:t xml:space="preserve">technical </w:t>
      </w:r>
      <w:r w:rsidR="005240BD" w:rsidRPr="00B47F56">
        <w:rPr>
          <w:rFonts w:ascii="Times New Roman" w:eastAsia="Times New Roman" w:hAnsi="Times New Roman" w:cs="Times New Roman"/>
          <w:sz w:val="24"/>
          <w:szCs w:val="24"/>
        </w:rPr>
        <w:t>college will identify key college personnel, and others who may have a need to become involved in emergency response operations, and provide training for Incident Command Structure (ICS) and/or National Incident Man</w:t>
      </w:r>
      <w:r w:rsidR="000B2A4A" w:rsidRPr="00B47F56">
        <w:rPr>
          <w:rFonts w:ascii="Times New Roman" w:eastAsia="Times New Roman" w:hAnsi="Times New Roman" w:cs="Times New Roman"/>
          <w:sz w:val="24"/>
          <w:szCs w:val="24"/>
        </w:rPr>
        <w:t>agement System (NIM</w:t>
      </w:r>
      <w:r w:rsidR="008255C5" w:rsidRPr="00B47F56">
        <w:rPr>
          <w:rFonts w:ascii="Times New Roman" w:eastAsia="Times New Roman" w:hAnsi="Times New Roman" w:cs="Times New Roman"/>
          <w:sz w:val="24"/>
          <w:szCs w:val="24"/>
        </w:rPr>
        <w:t>S) training.</w:t>
      </w:r>
      <w:r w:rsidR="00F10AC2" w:rsidRPr="00B47F56">
        <w:rPr>
          <w:rFonts w:ascii="Times New Roman" w:eastAsia="Times New Roman" w:hAnsi="Times New Roman" w:cs="Times New Roman"/>
          <w:sz w:val="24"/>
          <w:szCs w:val="24"/>
        </w:rPr>
        <w:t xml:space="preserve"> </w:t>
      </w:r>
    </w:p>
    <w:p w:rsidR="00F15ECD" w:rsidRPr="00B47F56" w:rsidRDefault="00F15ECD" w:rsidP="00346EEE">
      <w:pPr>
        <w:spacing w:after="0" w:line="240" w:lineRule="auto"/>
        <w:rPr>
          <w:rFonts w:ascii="Times New Roman" w:eastAsia="Times New Roman" w:hAnsi="Times New Roman" w:cs="Times New Roman"/>
          <w:sz w:val="24"/>
          <w:szCs w:val="24"/>
        </w:rPr>
      </w:pPr>
    </w:p>
    <w:p w:rsidR="00F15ECD" w:rsidRPr="00B47F56" w:rsidRDefault="00F15ECD" w:rsidP="00346EEE">
      <w:pPr>
        <w:spacing w:after="0" w:line="240" w:lineRule="auto"/>
        <w:rPr>
          <w:rFonts w:ascii="Times New Roman" w:eastAsia="Times New Roman" w:hAnsi="Times New Roman" w:cs="Times New Roman"/>
          <w:i/>
          <w:sz w:val="24"/>
          <w:szCs w:val="24"/>
        </w:rPr>
      </w:pPr>
      <w:r w:rsidRPr="00B47F56">
        <w:rPr>
          <w:rFonts w:ascii="Times New Roman" w:eastAsia="Times New Roman" w:hAnsi="Times New Roman" w:cs="Times New Roman"/>
          <w:i/>
          <w:sz w:val="24"/>
          <w:szCs w:val="24"/>
        </w:rPr>
        <w:t>{</w:t>
      </w:r>
      <w:r w:rsidR="00780815" w:rsidRPr="00B47F56">
        <w:rPr>
          <w:rFonts w:ascii="Times New Roman" w:eastAsia="Times New Roman" w:hAnsi="Times New Roman" w:cs="Times New Roman"/>
          <w:i/>
          <w:sz w:val="24"/>
          <w:szCs w:val="24"/>
        </w:rPr>
        <w:t>Describe t</w:t>
      </w:r>
      <w:r w:rsidRPr="00B47F56">
        <w:rPr>
          <w:rFonts w:ascii="Times New Roman" w:eastAsia="Times New Roman" w:hAnsi="Times New Roman" w:cs="Times New Roman"/>
          <w:i/>
          <w:sz w:val="24"/>
          <w:szCs w:val="24"/>
        </w:rPr>
        <w:t>raining</w:t>
      </w:r>
      <w:r w:rsidR="008C71B6" w:rsidRPr="00B47F56">
        <w:rPr>
          <w:rFonts w:ascii="Times New Roman" w:eastAsia="Times New Roman" w:hAnsi="Times New Roman" w:cs="Times New Roman"/>
          <w:i/>
          <w:sz w:val="24"/>
          <w:szCs w:val="24"/>
        </w:rPr>
        <w:t xml:space="preserve">, drills and exercises </w:t>
      </w:r>
      <w:r w:rsidRPr="00B47F56">
        <w:rPr>
          <w:rFonts w:ascii="Times New Roman" w:eastAsia="Times New Roman" w:hAnsi="Times New Roman" w:cs="Times New Roman"/>
          <w:i/>
          <w:sz w:val="24"/>
          <w:szCs w:val="24"/>
        </w:rPr>
        <w:t>performed</w:t>
      </w:r>
      <w:r w:rsidR="008C71B6" w:rsidRPr="00B47F56">
        <w:rPr>
          <w:rFonts w:ascii="Times New Roman" w:eastAsia="Times New Roman" w:hAnsi="Times New Roman" w:cs="Times New Roman"/>
          <w:i/>
          <w:sz w:val="24"/>
          <w:szCs w:val="24"/>
        </w:rPr>
        <w:t xml:space="preserve">/planned </w:t>
      </w:r>
      <w:r w:rsidR="00780815" w:rsidRPr="00B47F56">
        <w:rPr>
          <w:rFonts w:ascii="Times New Roman" w:eastAsia="Times New Roman" w:hAnsi="Times New Roman" w:cs="Times New Roman"/>
          <w:i/>
          <w:sz w:val="24"/>
          <w:szCs w:val="24"/>
        </w:rPr>
        <w:t xml:space="preserve">for the past year, </w:t>
      </w:r>
      <w:r w:rsidR="008C71B6" w:rsidRPr="00B47F56">
        <w:rPr>
          <w:rFonts w:ascii="Times New Roman" w:eastAsia="Times New Roman" w:hAnsi="Times New Roman" w:cs="Times New Roman"/>
          <w:i/>
          <w:sz w:val="24"/>
          <w:szCs w:val="24"/>
        </w:rPr>
        <w:t xml:space="preserve">as well as the </w:t>
      </w:r>
      <w:r w:rsidRPr="00B47F56">
        <w:rPr>
          <w:rFonts w:ascii="Times New Roman" w:eastAsia="Times New Roman" w:hAnsi="Times New Roman" w:cs="Times New Roman"/>
          <w:i/>
          <w:sz w:val="24"/>
          <w:szCs w:val="24"/>
        </w:rPr>
        <w:t>protocols for the retention of training records here.}</w:t>
      </w:r>
    </w:p>
    <w:p w:rsidR="00585D62" w:rsidRPr="00B47F56" w:rsidRDefault="00585D62" w:rsidP="00C1667C">
      <w:pPr>
        <w:autoSpaceDE w:val="0"/>
        <w:autoSpaceDN w:val="0"/>
        <w:adjustRightInd w:val="0"/>
        <w:spacing w:after="0" w:line="240" w:lineRule="auto"/>
        <w:ind w:left="720"/>
        <w:rPr>
          <w:rFonts w:ascii="Times New Roman" w:hAnsi="Times New Roman" w:cs="Times New Roman"/>
          <w:color w:val="000000"/>
          <w:sz w:val="24"/>
          <w:szCs w:val="24"/>
        </w:rPr>
      </w:pPr>
    </w:p>
    <w:p w:rsidR="000E74F3" w:rsidRPr="00B47F56" w:rsidRDefault="000E74F3" w:rsidP="00CB515D">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u w:val="single"/>
        </w:rPr>
      </w:pPr>
      <w:r w:rsidRPr="00B47F56">
        <w:rPr>
          <w:rFonts w:ascii="Times New Roman" w:hAnsi="Times New Roman" w:cs="Times New Roman"/>
          <w:b/>
          <w:color w:val="000000"/>
          <w:sz w:val="24"/>
          <w:szCs w:val="24"/>
          <w:u w:val="single"/>
        </w:rPr>
        <w:t>Administration, Finance, and Logistics</w:t>
      </w:r>
    </w:p>
    <w:p w:rsidR="00F4491B" w:rsidRPr="00B47F56" w:rsidRDefault="00F4491B" w:rsidP="00F4491B">
      <w:pPr>
        <w:pStyle w:val="ListParagraph"/>
        <w:autoSpaceDE w:val="0"/>
        <w:autoSpaceDN w:val="0"/>
        <w:adjustRightInd w:val="0"/>
        <w:spacing w:after="0" w:line="240" w:lineRule="auto"/>
        <w:ind w:left="0"/>
        <w:rPr>
          <w:rFonts w:ascii="Times New Roman" w:hAnsi="Times New Roman" w:cs="Times New Roman"/>
          <w:b/>
          <w:sz w:val="24"/>
          <w:szCs w:val="24"/>
          <w:u w:val="single"/>
        </w:rPr>
      </w:pPr>
    </w:p>
    <w:p w:rsidR="00F4491B" w:rsidRPr="00B47F56" w:rsidRDefault="00F4491B" w:rsidP="001E75B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Ensure preservation and safekeeping of all records.</w:t>
      </w:r>
    </w:p>
    <w:p w:rsidR="00C1667C" w:rsidRPr="00B47F56" w:rsidRDefault="00F4491B" w:rsidP="001E75B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Arrange for temporary workspace and relocate essential services.</w:t>
      </w:r>
    </w:p>
    <w:p w:rsidR="0092495C" w:rsidRPr="00B47F56" w:rsidRDefault="0092495C" w:rsidP="001E75B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Initiate a record-keeping system for all expenditures associated with</w:t>
      </w:r>
      <w:r w:rsidR="005732C0" w:rsidRPr="00B47F56">
        <w:rPr>
          <w:rFonts w:ascii="Times New Roman" w:hAnsi="Times New Roman" w:cs="Times New Roman"/>
          <w:sz w:val="24"/>
          <w:szCs w:val="24"/>
        </w:rPr>
        <w:t xml:space="preserve"> </w:t>
      </w:r>
      <w:r w:rsidRPr="00B47F56">
        <w:rPr>
          <w:rFonts w:ascii="Times New Roman" w:hAnsi="Times New Roman" w:cs="Times New Roman"/>
          <w:sz w:val="24"/>
          <w:szCs w:val="24"/>
        </w:rPr>
        <w:t>emergency operations.</w:t>
      </w:r>
    </w:p>
    <w:p w:rsidR="0092495C" w:rsidRPr="00B47F56" w:rsidRDefault="0092495C" w:rsidP="001E75B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Coordinate with Purchasing on procedures for handling emergency</w:t>
      </w:r>
      <w:r w:rsidR="005732C0" w:rsidRPr="00B47F56">
        <w:rPr>
          <w:rFonts w:ascii="Times New Roman" w:hAnsi="Times New Roman" w:cs="Times New Roman"/>
          <w:sz w:val="24"/>
          <w:szCs w:val="24"/>
        </w:rPr>
        <w:t xml:space="preserve"> </w:t>
      </w:r>
      <w:r w:rsidRPr="00B47F56">
        <w:rPr>
          <w:rFonts w:ascii="Times New Roman" w:hAnsi="Times New Roman" w:cs="Times New Roman"/>
          <w:sz w:val="24"/>
          <w:szCs w:val="24"/>
        </w:rPr>
        <w:t>expenditures.</w:t>
      </w:r>
    </w:p>
    <w:p w:rsidR="004D060A" w:rsidRPr="00B47F56" w:rsidRDefault="004D060A" w:rsidP="00F4491B">
      <w:pPr>
        <w:autoSpaceDE w:val="0"/>
        <w:autoSpaceDN w:val="0"/>
        <w:adjustRightInd w:val="0"/>
        <w:spacing w:after="0" w:line="240" w:lineRule="auto"/>
        <w:rPr>
          <w:rFonts w:ascii="Times New Roman" w:hAnsi="Times New Roman" w:cs="Times New Roman"/>
          <w:sz w:val="24"/>
          <w:szCs w:val="24"/>
        </w:rPr>
      </w:pPr>
    </w:p>
    <w:p w:rsidR="00C1667C" w:rsidRPr="00B47F56" w:rsidRDefault="000E74F3" w:rsidP="00CB515D">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u w:val="single"/>
        </w:rPr>
      </w:pPr>
      <w:r w:rsidRPr="00B47F56">
        <w:rPr>
          <w:rFonts w:ascii="Times New Roman" w:hAnsi="Times New Roman" w:cs="Times New Roman"/>
          <w:b/>
          <w:color w:val="000000"/>
          <w:sz w:val="24"/>
          <w:szCs w:val="24"/>
          <w:u w:val="single"/>
        </w:rPr>
        <w:t xml:space="preserve">Plan Development and Maintenance </w:t>
      </w:r>
    </w:p>
    <w:p w:rsidR="001932E3" w:rsidRPr="00B47F56" w:rsidRDefault="001932E3" w:rsidP="001932E3">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1932E3" w:rsidRPr="00B47F56" w:rsidRDefault="001932E3" w:rsidP="001932E3">
      <w:pPr>
        <w:autoSpaceDE w:val="0"/>
        <w:autoSpaceDN w:val="0"/>
        <w:adjustRightInd w:val="0"/>
        <w:spacing w:after="0" w:line="240" w:lineRule="auto"/>
        <w:rPr>
          <w:rFonts w:ascii="Times New Roman" w:hAnsi="Times New Roman" w:cs="Times New Roman"/>
          <w:color w:val="000000"/>
          <w:sz w:val="24"/>
          <w:szCs w:val="24"/>
        </w:rPr>
      </w:pPr>
      <w:r w:rsidRPr="00B47F56">
        <w:rPr>
          <w:rFonts w:ascii="Times New Roman" w:hAnsi="Times New Roman" w:cs="Times New Roman"/>
          <w:color w:val="000000"/>
          <w:sz w:val="24"/>
          <w:szCs w:val="24"/>
        </w:rPr>
        <w:t xml:space="preserve">This </w:t>
      </w:r>
      <w:r w:rsidR="00042435" w:rsidRPr="00B47F56">
        <w:rPr>
          <w:rFonts w:ascii="Times New Roman" w:hAnsi="Times New Roman" w:cs="Times New Roman"/>
          <w:color w:val="000000"/>
          <w:sz w:val="24"/>
          <w:szCs w:val="24"/>
        </w:rPr>
        <w:t>EOP</w:t>
      </w:r>
      <w:r w:rsidR="009E4A53" w:rsidRPr="00B47F56">
        <w:rPr>
          <w:rFonts w:ascii="Times New Roman" w:hAnsi="Times New Roman" w:cs="Times New Roman"/>
          <w:color w:val="000000"/>
          <w:sz w:val="24"/>
          <w:szCs w:val="24"/>
        </w:rPr>
        <w:t xml:space="preserve"> is</w:t>
      </w:r>
      <w:r w:rsidRPr="00B47F56">
        <w:rPr>
          <w:rFonts w:ascii="Times New Roman" w:hAnsi="Times New Roman" w:cs="Times New Roman"/>
          <w:color w:val="000000"/>
          <w:sz w:val="24"/>
          <w:szCs w:val="24"/>
        </w:rPr>
        <w:t xml:space="preserve"> developed with input from </w:t>
      </w:r>
      <w:r w:rsidR="009E4A53" w:rsidRPr="00B47F56">
        <w:rPr>
          <w:rFonts w:ascii="Times New Roman" w:hAnsi="Times New Roman" w:cs="Times New Roman"/>
          <w:color w:val="000000"/>
          <w:sz w:val="24"/>
          <w:szCs w:val="24"/>
        </w:rPr>
        <w:t>across technical college constituencies and in collaboration with external stake</w:t>
      </w:r>
      <w:r w:rsidR="005B0522" w:rsidRPr="00B47F56">
        <w:rPr>
          <w:rFonts w:ascii="Times New Roman" w:hAnsi="Times New Roman" w:cs="Times New Roman"/>
          <w:color w:val="000000"/>
          <w:sz w:val="24"/>
          <w:szCs w:val="24"/>
        </w:rPr>
        <w:t>h</w:t>
      </w:r>
      <w:r w:rsidR="009E4A53" w:rsidRPr="00B47F56">
        <w:rPr>
          <w:rFonts w:ascii="Times New Roman" w:hAnsi="Times New Roman" w:cs="Times New Roman"/>
          <w:color w:val="000000"/>
          <w:sz w:val="24"/>
          <w:szCs w:val="24"/>
        </w:rPr>
        <w:t xml:space="preserve">olders and </w:t>
      </w:r>
      <w:r w:rsidRPr="00B47F56">
        <w:rPr>
          <w:rFonts w:ascii="Times New Roman" w:hAnsi="Times New Roman" w:cs="Times New Roman"/>
          <w:color w:val="000000"/>
          <w:sz w:val="24"/>
          <w:szCs w:val="24"/>
        </w:rPr>
        <w:t xml:space="preserve">evaluated </w:t>
      </w:r>
      <w:r w:rsidR="009E4A53" w:rsidRPr="00B47F56">
        <w:rPr>
          <w:rFonts w:ascii="Times New Roman" w:hAnsi="Times New Roman" w:cs="Times New Roman"/>
          <w:color w:val="000000"/>
          <w:sz w:val="24"/>
          <w:szCs w:val="24"/>
        </w:rPr>
        <w:t xml:space="preserve">at minimum once </w:t>
      </w:r>
      <w:r w:rsidRPr="00B47F56">
        <w:rPr>
          <w:rFonts w:ascii="Times New Roman" w:hAnsi="Times New Roman" w:cs="Times New Roman"/>
          <w:color w:val="000000"/>
          <w:sz w:val="24"/>
          <w:szCs w:val="24"/>
        </w:rPr>
        <w:t>each year</w:t>
      </w:r>
      <w:r w:rsidR="009E4A53" w:rsidRPr="00B47F56">
        <w:rPr>
          <w:rFonts w:ascii="Times New Roman" w:hAnsi="Times New Roman" w:cs="Times New Roman"/>
          <w:color w:val="000000"/>
          <w:sz w:val="24"/>
          <w:szCs w:val="24"/>
        </w:rPr>
        <w:t xml:space="preserve"> or more frequently should </w:t>
      </w:r>
      <w:r w:rsidR="005B0522" w:rsidRPr="00B47F56">
        <w:rPr>
          <w:rFonts w:ascii="Times New Roman" w:hAnsi="Times New Roman" w:cs="Times New Roman"/>
          <w:color w:val="000000"/>
          <w:sz w:val="24"/>
          <w:szCs w:val="24"/>
        </w:rPr>
        <w:t>e</w:t>
      </w:r>
      <w:r w:rsidR="009E4A53" w:rsidRPr="00B47F56">
        <w:rPr>
          <w:rFonts w:ascii="Times New Roman" w:hAnsi="Times New Roman" w:cs="Times New Roman"/>
          <w:color w:val="000000"/>
          <w:sz w:val="24"/>
          <w:szCs w:val="24"/>
        </w:rPr>
        <w:t xml:space="preserve">mergencies or organizational </w:t>
      </w:r>
      <w:r w:rsidR="005B0522" w:rsidRPr="00B47F56">
        <w:rPr>
          <w:rFonts w:ascii="Times New Roman" w:hAnsi="Times New Roman" w:cs="Times New Roman"/>
          <w:color w:val="000000"/>
          <w:sz w:val="24"/>
          <w:szCs w:val="24"/>
        </w:rPr>
        <w:t xml:space="preserve">structure </w:t>
      </w:r>
      <w:r w:rsidR="003E63A3" w:rsidRPr="00B47F56">
        <w:rPr>
          <w:rFonts w:ascii="Times New Roman" w:hAnsi="Times New Roman" w:cs="Times New Roman"/>
          <w:color w:val="000000"/>
          <w:sz w:val="24"/>
          <w:szCs w:val="24"/>
        </w:rPr>
        <w:t xml:space="preserve">dictate </w:t>
      </w:r>
      <w:r w:rsidR="005B0522" w:rsidRPr="00B47F56">
        <w:rPr>
          <w:rFonts w:ascii="Times New Roman" w:hAnsi="Times New Roman" w:cs="Times New Roman"/>
          <w:color w:val="000000"/>
          <w:sz w:val="24"/>
          <w:szCs w:val="24"/>
        </w:rPr>
        <w:t>changes</w:t>
      </w:r>
      <w:r w:rsidR="003E63A3" w:rsidRPr="00B47F56">
        <w:rPr>
          <w:rFonts w:ascii="Times New Roman" w:hAnsi="Times New Roman" w:cs="Times New Roman"/>
          <w:color w:val="000000"/>
          <w:sz w:val="24"/>
          <w:szCs w:val="24"/>
        </w:rPr>
        <w:t>.</w:t>
      </w:r>
      <w:r w:rsidRPr="00B47F56">
        <w:rPr>
          <w:rFonts w:ascii="Times New Roman" w:hAnsi="Times New Roman" w:cs="Times New Roman"/>
          <w:color w:val="000000"/>
          <w:sz w:val="24"/>
          <w:szCs w:val="24"/>
        </w:rPr>
        <w:t xml:space="preserve"> </w:t>
      </w:r>
      <w:r w:rsidR="005B0522" w:rsidRPr="00B47F56">
        <w:rPr>
          <w:rFonts w:ascii="Times New Roman" w:hAnsi="Times New Roman" w:cs="Times New Roman"/>
          <w:color w:val="000000"/>
          <w:sz w:val="24"/>
          <w:szCs w:val="24"/>
        </w:rPr>
        <w:t>Training, d</w:t>
      </w:r>
      <w:r w:rsidRPr="00B47F56">
        <w:rPr>
          <w:rFonts w:ascii="Times New Roman" w:hAnsi="Times New Roman" w:cs="Times New Roman"/>
          <w:color w:val="000000"/>
          <w:sz w:val="24"/>
          <w:szCs w:val="24"/>
        </w:rPr>
        <w:t xml:space="preserve">rills and exercises will be </w:t>
      </w:r>
      <w:r w:rsidR="005B0522" w:rsidRPr="00B47F56">
        <w:rPr>
          <w:rFonts w:ascii="Times New Roman" w:hAnsi="Times New Roman" w:cs="Times New Roman"/>
          <w:color w:val="000000"/>
          <w:sz w:val="24"/>
          <w:szCs w:val="24"/>
        </w:rPr>
        <w:t xml:space="preserve">conducted </w:t>
      </w:r>
      <w:r w:rsidRPr="00B47F56">
        <w:rPr>
          <w:rFonts w:ascii="Times New Roman" w:hAnsi="Times New Roman" w:cs="Times New Roman"/>
          <w:color w:val="000000"/>
          <w:sz w:val="24"/>
          <w:szCs w:val="24"/>
        </w:rPr>
        <w:t>periodically to ensure that all members of the college community understand how to carry out the provisions of the plan.</w:t>
      </w:r>
    </w:p>
    <w:p w:rsidR="00F84FAA" w:rsidRPr="00B47F56" w:rsidRDefault="00F84FAA" w:rsidP="001932E3">
      <w:pPr>
        <w:autoSpaceDE w:val="0"/>
        <w:autoSpaceDN w:val="0"/>
        <w:adjustRightInd w:val="0"/>
        <w:spacing w:after="0" w:line="240" w:lineRule="auto"/>
        <w:rPr>
          <w:rFonts w:ascii="Times New Roman" w:hAnsi="Times New Roman" w:cs="Times New Roman"/>
          <w:color w:val="000000"/>
          <w:sz w:val="24"/>
          <w:szCs w:val="24"/>
        </w:rPr>
      </w:pPr>
    </w:p>
    <w:p w:rsidR="00F84FAA" w:rsidRPr="00B47F56" w:rsidRDefault="00346EEE" w:rsidP="001932E3">
      <w:pPr>
        <w:autoSpaceDE w:val="0"/>
        <w:autoSpaceDN w:val="0"/>
        <w:adjustRightInd w:val="0"/>
        <w:spacing w:after="0" w:line="240" w:lineRule="auto"/>
        <w:rPr>
          <w:rFonts w:ascii="Times New Roman" w:hAnsi="Times New Roman" w:cs="Times New Roman"/>
          <w:i/>
          <w:color w:val="000000"/>
          <w:sz w:val="24"/>
          <w:szCs w:val="24"/>
        </w:rPr>
      </w:pPr>
      <w:r w:rsidRPr="00B47F56">
        <w:rPr>
          <w:rFonts w:ascii="Times New Roman" w:hAnsi="Times New Roman" w:cs="Times New Roman"/>
          <w:i/>
          <w:color w:val="000000"/>
          <w:sz w:val="24"/>
          <w:szCs w:val="24"/>
        </w:rPr>
        <w:t>{</w:t>
      </w:r>
      <w:r w:rsidR="00780815" w:rsidRPr="00B47F56">
        <w:rPr>
          <w:rFonts w:ascii="Times New Roman" w:hAnsi="Times New Roman" w:cs="Times New Roman"/>
          <w:i/>
          <w:color w:val="000000"/>
          <w:sz w:val="24"/>
          <w:szCs w:val="24"/>
        </w:rPr>
        <w:t>Describe</w:t>
      </w:r>
      <w:r w:rsidR="00F84FAA" w:rsidRPr="00B47F56">
        <w:rPr>
          <w:rFonts w:ascii="Times New Roman" w:hAnsi="Times New Roman" w:cs="Times New Roman"/>
          <w:i/>
          <w:color w:val="000000"/>
          <w:sz w:val="24"/>
          <w:szCs w:val="24"/>
        </w:rPr>
        <w:t xml:space="preserve"> protocol</w:t>
      </w:r>
      <w:r w:rsidR="00F15ECD" w:rsidRPr="00B47F56">
        <w:rPr>
          <w:rFonts w:ascii="Times New Roman" w:hAnsi="Times New Roman" w:cs="Times New Roman"/>
          <w:i/>
          <w:color w:val="000000"/>
          <w:sz w:val="24"/>
          <w:szCs w:val="24"/>
        </w:rPr>
        <w:t>s</w:t>
      </w:r>
      <w:r w:rsidR="00F84FAA" w:rsidRPr="00B47F56">
        <w:rPr>
          <w:rFonts w:ascii="Times New Roman" w:hAnsi="Times New Roman" w:cs="Times New Roman"/>
          <w:i/>
          <w:color w:val="000000"/>
          <w:sz w:val="24"/>
          <w:szCs w:val="24"/>
        </w:rPr>
        <w:t xml:space="preserve"> for the </w:t>
      </w:r>
      <w:r w:rsidR="00F15ECD" w:rsidRPr="00B47F56">
        <w:rPr>
          <w:rFonts w:ascii="Times New Roman" w:hAnsi="Times New Roman" w:cs="Times New Roman"/>
          <w:i/>
          <w:color w:val="000000"/>
          <w:sz w:val="24"/>
          <w:szCs w:val="24"/>
        </w:rPr>
        <w:t xml:space="preserve">annual review and retention </w:t>
      </w:r>
      <w:r w:rsidRPr="00B47F56">
        <w:rPr>
          <w:rFonts w:ascii="Times New Roman" w:hAnsi="Times New Roman" w:cs="Times New Roman"/>
          <w:i/>
          <w:color w:val="000000"/>
          <w:sz w:val="24"/>
          <w:szCs w:val="24"/>
        </w:rPr>
        <w:t>of the</w:t>
      </w:r>
      <w:r w:rsidR="00F84FAA" w:rsidRPr="00B47F56">
        <w:rPr>
          <w:rFonts w:ascii="Times New Roman" w:hAnsi="Times New Roman" w:cs="Times New Roman"/>
          <w:i/>
          <w:color w:val="000000"/>
          <w:sz w:val="24"/>
          <w:szCs w:val="24"/>
        </w:rPr>
        <w:t xml:space="preserve"> EOP</w:t>
      </w:r>
      <w:r w:rsidR="00F15ECD" w:rsidRPr="00B47F56">
        <w:rPr>
          <w:rFonts w:ascii="Times New Roman" w:hAnsi="Times New Roman" w:cs="Times New Roman"/>
          <w:i/>
          <w:color w:val="000000"/>
          <w:sz w:val="24"/>
          <w:szCs w:val="24"/>
        </w:rPr>
        <w:t xml:space="preserve"> </w:t>
      </w:r>
      <w:r w:rsidRPr="00B47F56">
        <w:rPr>
          <w:rFonts w:ascii="Times New Roman" w:hAnsi="Times New Roman" w:cs="Times New Roman"/>
          <w:i/>
          <w:color w:val="000000"/>
          <w:sz w:val="24"/>
          <w:szCs w:val="24"/>
        </w:rPr>
        <w:t>here.}</w:t>
      </w:r>
    </w:p>
    <w:p w:rsidR="00CB515D" w:rsidRPr="00B47F56" w:rsidRDefault="00CB515D" w:rsidP="001932E3">
      <w:pPr>
        <w:autoSpaceDE w:val="0"/>
        <w:autoSpaceDN w:val="0"/>
        <w:adjustRightInd w:val="0"/>
        <w:spacing w:after="0" w:line="240" w:lineRule="auto"/>
        <w:rPr>
          <w:rFonts w:ascii="Times New Roman" w:hAnsi="Times New Roman" w:cs="Times New Roman"/>
          <w:color w:val="000000"/>
          <w:sz w:val="24"/>
          <w:szCs w:val="24"/>
        </w:rPr>
      </w:pPr>
    </w:p>
    <w:p w:rsidR="000E74F3" w:rsidRPr="00B47F56" w:rsidRDefault="000E74F3" w:rsidP="00CB515D">
      <w:pPr>
        <w:pStyle w:val="ListParagraph"/>
        <w:numPr>
          <w:ilvl w:val="0"/>
          <w:numId w:val="1"/>
        </w:numPr>
        <w:autoSpaceDE w:val="0"/>
        <w:autoSpaceDN w:val="0"/>
        <w:adjustRightInd w:val="0"/>
        <w:spacing w:after="0" w:line="240" w:lineRule="auto"/>
        <w:rPr>
          <w:rFonts w:ascii="Times New Roman" w:hAnsi="Times New Roman" w:cs="Times New Roman"/>
          <w:b/>
          <w:sz w:val="24"/>
          <w:szCs w:val="24"/>
          <w:u w:val="single"/>
        </w:rPr>
      </w:pPr>
      <w:r w:rsidRPr="00B47F56">
        <w:rPr>
          <w:rFonts w:ascii="Times New Roman" w:hAnsi="Times New Roman" w:cs="Times New Roman"/>
          <w:b/>
          <w:color w:val="000000"/>
          <w:sz w:val="24"/>
          <w:szCs w:val="24"/>
          <w:u w:val="single"/>
        </w:rPr>
        <w:t>Authorities and References</w:t>
      </w:r>
    </w:p>
    <w:p w:rsidR="00B87287" w:rsidRPr="00B47F56" w:rsidRDefault="00B87287" w:rsidP="00B87287">
      <w:pPr>
        <w:pStyle w:val="ListParagraph"/>
        <w:autoSpaceDE w:val="0"/>
        <w:autoSpaceDN w:val="0"/>
        <w:adjustRightInd w:val="0"/>
        <w:spacing w:after="0" w:line="240" w:lineRule="auto"/>
        <w:ind w:left="0"/>
        <w:rPr>
          <w:rFonts w:ascii="Times New Roman" w:hAnsi="Times New Roman" w:cs="Times New Roman"/>
          <w:b/>
          <w:sz w:val="24"/>
          <w:szCs w:val="24"/>
          <w:u w:val="single"/>
        </w:rPr>
      </w:pPr>
    </w:p>
    <w:p w:rsidR="007D4F5C" w:rsidRPr="00B47F56" w:rsidRDefault="007D4F5C" w:rsidP="007D4F5C">
      <w:pPr>
        <w:spacing w:line="240" w:lineRule="auto"/>
        <w:rPr>
          <w:rFonts w:ascii="Times New Roman" w:hAnsi="Times New Roman" w:cs="Times New Roman"/>
          <w:bCs/>
          <w:sz w:val="24"/>
          <w:szCs w:val="24"/>
        </w:rPr>
      </w:pPr>
      <w:r w:rsidRPr="00B47F56">
        <w:rPr>
          <w:rFonts w:ascii="Times New Roman" w:hAnsi="Times New Roman" w:cs="Times New Roman"/>
          <w:bCs/>
          <w:sz w:val="24"/>
          <w:szCs w:val="24"/>
        </w:rPr>
        <w:lastRenderedPageBreak/>
        <w:t xml:space="preserve">2015 Georgia Emergency Operations Plan (GEOP); Georgia Emergency Management Agency (GEMA). Available at </w:t>
      </w:r>
      <w:hyperlink r:id="rId12" w:history="1">
        <w:r w:rsidRPr="00B47F56">
          <w:rPr>
            <w:rStyle w:val="Hyperlink"/>
            <w:rFonts w:ascii="Times New Roman" w:hAnsi="Times New Roman" w:cs="Times New Roman"/>
            <w:bCs/>
            <w:sz w:val="24"/>
            <w:szCs w:val="24"/>
          </w:rPr>
          <w:t>http://www.gema.ga.gov/Plan%20Library/GEOP%20-%20Base%20Plan%20(2015).pdf</w:t>
        </w:r>
      </w:hyperlink>
    </w:p>
    <w:p w:rsidR="007D4F5C" w:rsidRPr="00B47F56" w:rsidRDefault="007D4F5C" w:rsidP="007D4F5C">
      <w:pPr>
        <w:spacing w:line="240" w:lineRule="auto"/>
        <w:rPr>
          <w:rFonts w:ascii="Times New Roman" w:hAnsi="Times New Roman" w:cs="Times New Roman"/>
          <w:sz w:val="24"/>
          <w:szCs w:val="24"/>
        </w:rPr>
      </w:pPr>
      <w:proofErr w:type="gramStart"/>
      <w:r w:rsidRPr="00B47F56">
        <w:rPr>
          <w:rFonts w:ascii="Times New Roman" w:hAnsi="Times New Roman" w:cs="Times New Roman"/>
          <w:sz w:val="24"/>
          <w:szCs w:val="24"/>
        </w:rPr>
        <w:t>Federal Emergency Management Agency (FEMA) Emergency Management Institute training.</w:t>
      </w:r>
      <w:proofErr w:type="gramEnd"/>
      <w:r w:rsidRPr="00B47F56">
        <w:rPr>
          <w:rFonts w:ascii="Times New Roman" w:hAnsi="Times New Roman" w:cs="Times New Roman"/>
          <w:sz w:val="24"/>
          <w:szCs w:val="24"/>
        </w:rPr>
        <w:t xml:space="preserve">  Available at </w:t>
      </w:r>
      <w:hyperlink r:id="rId13" w:history="1">
        <w:r w:rsidRPr="00B47F56">
          <w:rPr>
            <w:rFonts w:ascii="Times New Roman" w:hAnsi="Times New Roman" w:cs="Times New Roman"/>
            <w:sz w:val="24"/>
            <w:szCs w:val="24"/>
          </w:rPr>
          <w:t>http://training.fema.gov/IS/NIMS.aspx</w:t>
        </w:r>
      </w:hyperlink>
    </w:p>
    <w:p w:rsidR="007D4F5C" w:rsidRPr="00B47F56" w:rsidRDefault="007D4F5C" w:rsidP="007D4F5C">
      <w:pPr>
        <w:spacing w:line="240" w:lineRule="auto"/>
        <w:rPr>
          <w:rFonts w:ascii="Times New Roman" w:hAnsi="Times New Roman" w:cs="Times New Roman"/>
          <w:sz w:val="24"/>
          <w:szCs w:val="24"/>
        </w:rPr>
      </w:pPr>
      <w:proofErr w:type="gramStart"/>
      <w:r w:rsidRPr="00B47F56">
        <w:rPr>
          <w:rFonts w:ascii="Times New Roman" w:hAnsi="Times New Roman" w:cs="Times New Roman"/>
          <w:sz w:val="24"/>
          <w:szCs w:val="24"/>
        </w:rPr>
        <w:t>Georgia Pandemic Influenza Planning advisement document.</w:t>
      </w:r>
      <w:proofErr w:type="gramEnd"/>
      <w:r w:rsidRPr="00B47F56">
        <w:rPr>
          <w:rFonts w:ascii="Times New Roman" w:hAnsi="Times New Roman" w:cs="Times New Roman"/>
          <w:sz w:val="24"/>
          <w:szCs w:val="24"/>
        </w:rPr>
        <w:t xml:space="preserve">  Available at </w:t>
      </w:r>
      <w:hyperlink r:id="rId14" w:history="1">
        <w:r w:rsidRPr="00B47F56">
          <w:rPr>
            <w:rFonts w:ascii="Times New Roman" w:hAnsi="Times New Roman" w:cs="Times New Roman"/>
            <w:sz w:val="24"/>
            <w:szCs w:val="24"/>
          </w:rPr>
          <w:t>http://health.state.ga.us/pandemicflu/doc/Georgia%20Pandemic%20Influenza%20Standard%20Operating%20Guide%206-7-06.pdf</w:t>
        </w:r>
      </w:hyperlink>
    </w:p>
    <w:p w:rsidR="00EF0074" w:rsidRPr="00B47F56" w:rsidRDefault="00EF0074" w:rsidP="00EF0074">
      <w:pPr>
        <w:autoSpaceDE w:val="0"/>
        <w:autoSpaceDN w:val="0"/>
        <w:adjustRightInd w:val="0"/>
        <w:spacing w:after="0" w:line="240" w:lineRule="auto"/>
        <w:rPr>
          <w:rFonts w:ascii="Times New Roman" w:hAnsi="Times New Roman" w:cs="Times New Roman"/>
          <w:sz w:val="24"/>
          <w:szCs w:val="24"/>
        </w:rPr>
      </w:pPr>
      <w:r w:rsidRPr="00B47F56">
        <w:rPr>
          <w:rFonts w:ascii="Times New Roman" w:eastAsia="Times New Roman" w:hAnsi="Times New Roman" w:cs="Times New Roman"/>
          <w:sz w:val="24"/>
          <w:szCs w:val="24"/>
        </w:rPr>
        <w:t>Guide for Developing High-Quality Emergency Operations Plans for Institutions of Higher Education. June 2013.</w:t>
      </w:r>
      <w:r w:rsidRPr="00B47F56">
        <w:rPr>
          <w:rFonts w:ascii="Times New Roman" w:hAnsi="Times New Roman" w:cs="Times New Roman"/>
          <w:sz w:val="24"/>
          <w:szCs w:val="24"/>
        </w:rPr>
        <w:t xml:space="preserve"> U.S. Department of Education, U.S. Department of Health and Human Services, U.S. Department of Homeland Security, U.S. Department of Justice, Federal Bureau of Investigation, Federal Emergency Management Agency.</w:t>
      </w:r>
      <w:r w:rsidRPr="00B47F56">
        <w:rPr>
          <w:rFonts w:ascii="Times New Roman" w:eastAsia="Times New Roman" w:hAnsi="Times New Roman" w:cs="Times New Roman"/>
          <w:sz w:val="24"/>
          <w:szCs w:val="24"/>
        </w:rPr>
        <w:t xml:space="preserve">  </w:t>
      </w:r>
      <w:proofErr w:type="gramStart"/>
      <w:r w:rsidRPr="00B47F56">
        <w:rPr>
          <w:rFonts w:ascii="Times New Roman" w:eastAsia="Times New Roman" w:hAnsi="Times New Roman" w:cs="Times New Roman"/>
          <w:sz w:val="24"/>
          <w:szCs w:val="24"/>
        </w:rPr>
        <w:t xml:space="preserve">Available at </w:t>
      </w:r>
      <w:hyperlink r:id="rId15" w:tgtFrame="_blank" w:history="1">
        <w:r w:rsidRPr="00B47F56">
          <w:rPr>
            <w:rFonts w:ascii="Times New Roman" w:eastAsia="Times New Roman" w:hAnsi="Times New Roman" w:cs="Times New Roman"/>
            <w:sz w:val="24"/>
            <w:szCs w:val="24"/>
          </w:rPr>
          <w:t>http://rems.ed.gov/docs/REMS_IHE_Guide_508.pdf</w:t>
        </w:r>
      </w:hyperlink>
      <w:r w:rsidRPr="00B47F56">
        <w:rPr>
          <w:rFonts w:ascii="Times New Roman" w:eastAsia="Times New Roman" w:hAnsi="Times New Roman" w:cs="Times New Roman"/>
          <w:sz w:val="24"/>
          <w:szCs w:val="24"/>
        </w:rPr>
        <w:t>.</w:t>
      </w:r>
      <w:proofErr w:type="gramEnd"/>
      <w:r w:rsidRPr="00B47F56">
        <w:rPr>
          <w:rFonts w:ascii="Times New Roman" w:eastAsia="Times New Roman" w:hAnsi="Times New Roman" w:cs="Times New Roman"/>
          <w:sz w:val="24"/>
          <w:szCs w:val="24"/>
        </w:rPr>
        <w:t xml:space="preserve">  </w:t>
      </w:r>
    </w:p>
    <w:p w:rsidR="00EF0074" w:rsidRPr="00B47F56" w:rsidRDefault="00EF0074" w:rsidP="00EF0074">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 </w:t>
      </w:r>
    </w:p>
    <w:p w:rsidR="00EF0074" w:rsidRPr="00B47F56" w:rsidRDefault="00EF0074" w:rsidP="00EF0074">
      <w:pPr>
        <w:autoSpaceDE w:val="0"/>
        <w:autoSpaceDN w:val="0"/>
        <w:adjustRightInd w:val="0"/>
        <w:spacing w:after="0" w:line="240" w:lineRule="auto"/>
        <w:rPr>
          <w:rFonts w:ascii="Times New Roman" w:hAnsi="Times New Roman" w:cs="Times New Roman"/>
          <w:sz w:val="24"/>
          <w:szCs w:val="24"/>
        </w:rPr>
      </w:pPr>
      <w:proofErr w:type="gramStart"/>
      <w:r w:rsidRPr="00B47F56">
        <w:rPr>
          <w:rFonts w:ascii="Times New Roman" w:hAnsi="Times New Roman" w:cs="Times New Roman"/>
          <w:iCs/>
          <w:sz w:val="24"/>
          <w:szCs w:val="24"/>
        </w:rPr>
        <w:t xml:space="preserve">National Incident Management System (NIMS) Implementation for Schools and Institutions of Higher Education (IHEs) </w:t>
      </w:r>
      <w:r w:rsidRPr="00B47F56">
        <w:rPr>
          <w:rFonts w:ascii="Times New Roman" w:hAnsi="Times New Roman" w:cs="Times New Roman"/>
          <w:sz w:val="24"/>
          <w:szCs w:val="24"/>
        </w:rPr>
        <w:t>Webpage.</w:t>
      </w:r>
      <w:proofErr w:type="gramEnd"/>
      <w:r w:rsidRPr="00B47F56">
        <w:rPr>
          <w:rFonts w:ascii="Times New Roman" w:hAnsi="Times New Roman" w:cs="Times New Roman"/>
          <w:sz w:val="24"/>
          <w:szCs w:val="24"/>
        </w:rPr>
        <w:t xml:space="preserve"> </w:t>
      </w:r>
      <w:proofErr w:type="gramStart"/>
      <w:r w:rsidRPr="00B47F56">
        <w:rPr>
          <w:rFonts w:ascii="Times New Roman" w:hAnsi="Times New Roman" w:cs="Times New Roman"/>
          <w:sz w:val="24"/>
          <w:szCs w:val="24"/>
        </w:rPr>
        <w:t xml:space="preserve">Available at </w:t>
      </w:r>
      <w:hyperlink r:id="rId16" w:history="1">
        <w:r w:rsidRPr="00B47F56">
          <w:rPr>
            <w:rFonts w:ascii="Times New Roman" w:hAnsi="Times New Roman" w:cs="Times New Roman"/>
            <w:sz w:val="24"/>
            <w:szCs w:val="24"/>
          </w:rPr>
          <w:t>http://rems.ed.gov/display.aspx?page=resources_NIMS</w:t>
        </w:r>
      </w:hyperlink>
      <w:r w:rsidRPr="00B47F56">
        <w:rPr>
          <w:rFonts w:ascii="Times New Roman" w:hAnsi="Times New Roman" w:cs="Times New Roman"/>
          <w:sz w:val="24"/>
          <w:szCs w:val="24"/>
        </w:rPr>
        <w:t>.</w:t>
      </w:r>
      <w:proofErr w:type="gramEnd"/>
      <w:r w:rsidRPr="00B47F56">
        <w:rPr>
          <w:rFonts w:ascii="Times New Roman" w:hAnsi="Times New Roman" w:cs="Times New Roman"/>
          <w:sz w:val="24"/>
          <w:szCs w:val="24"/>
        </w:rPr>
        <w:t xml:space="preserve"> </w:t>
      </w:r>
    </w:p>
    <w:p w:rsidR="007D4F5C" w:rsidRPr="00B47F56" w:rsidRDefault="007D4F5C" w:rsidP="00EF0074">
      <w:pPr>
        <w:autoSpaceDE w:val="0"/>
        <w:autoSpaceDN w:val="0"/>
        <w:adjustRightInd w:val="0"/>
        <w:spacing w:after="0" w:line="240" w:lineRule="auto"/>
        <w:rPr>
          <w:rFonts w:ascii="Times New Roman" w:hAnsi="Times New Roman" w:cs="Times New Roman"/>
          <w:sz w:val="24"/>
          <w:szCs w:val="24"/>
        </w:rPr>
      </w:pPr>
    </w:p>
    <w:p w:rsidR="007D4F5C" w:rsidRPr="00B47F56" w:rsidRDefault="007D4F5C" w:rsidP="00EF0074">
      <w:pPr>
        <w:autoSpaceDE w:val="0"/>
        <w:autoSpaceDN w:val="0"/>
        <w:adjustRightInd w:val="0"/>
        <w:spacing w:after="0" w:line="240" w:lineRule="auto"/>
        <w:rPr>
          <w:rFonts w:ascii="Times New Roman" w:hAnsi="Times New Roman" w:cs="Times New Roman"/>
          <w:bCs/>
          <w:sz w:val="24"/>
          <w:szCs w:val="24"/>
        </w:rPr>
      </w:pPr>
      <w:r w:rsidRPr="00B47F56">
        <w:rPr>
          <w:rFonts w:ascii="Times New Roman" w:hAnsi="Times New Roman" w:cs="Times New Roman"/>
          <w:bCs/>
          <w:sz w:val="24"/>
          <w:szCs w:val="24"/>
        </w:rPr>
        <w:t xml:space="preserve">National Response Framework (NRF) </w:t>
      </w:r>
      <w:hyperlink r:id="rId17" w:history="1">
        <w:r w:rsidRPr="00B47F56">
          <w:rPr>
            <w:rStyle w:val="Hyperlink"/>
            <w:rFonts w:ascii="Times New Roman" w:hAnsi="Times New Roman" w:cs="Times New Roman"/>
            <w:bCs/>
            <w:sz w:val="24"/>
            <w:szCs w:val="24"/>
          </w:rPr>
          <w:t>http://www.fema.gov/national-response-framework</w:t>
        </w:r>
      </w:hyperlink>
    </w:p>
    <w:p w:rsidR="007D4F5C" w:rsidRPr="00B47F56" w:rsidRDefault="007D4F5C" w:rsidP="00EF0074">
      <w:pPr>
        <w:autoSpaceDE w:val="0"/>
        <w:autoSpaceDN w:val="0"/>
        <w:adjustRightInd w:val="0"/>
        <w:spacing w:after="0" w:line="240" w:lineRule="auto"/>
        <w:rPr>
          <w:rFonts w:ascii="Times New Roman" w:hAnsi="Times New Roman" w:cs="Times New Roman"/>
          <w:bCs/>
          <w:sz w:val="24"/>
          <w:szCs w:val="24"/>
        </w:rPr>
      </w:pPr>
    </w:p>
    <w:p w:rsidR="007D4F5C" w:rsidRPr="00B47F56" w:rsidRDefault="007D4F5C" w:rsidP="00EF0074">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bCs/>
          <w:sz w:val="24"/>
          <w:szCs w:val="24"/>
        </w:rPr>
        <w:t>Presidential Policy Directive 8 (PPD-8)</w:t>
      </w:r>
      <w:r w:rsidRPr="00B47F56">
        <w:rPr>
          <w:rFonts w:ascii="Times New Roman" w:hAnsi="Times New Roman" w:cs="Times New Roman"/>
          <w:sz w:val="24"/>
          <w:szCs w:val="24"/>
        </w:rPr>
        <w:t xml:space="preserve"> </w:t>
      </w:r>
      <w:hyperlink r:id="rId18" w:history="1">
        <w:r w:rsidRPr="00B47F56">
          <w:rPr>
            <w:rStyle w:val="Hyperlink"/>
            <w:rFonts w:ascii="Times New Roman" w:hAnsi="Times New Roman" w:cs="Times New Roman"/>
            <w:sz w:val="24"/>
            <w:szCs w:val="24"/>
          </w:rPr>
          <w:t>http://www.dhs.gov/presidential-policy-directive-8-national-preparedness</w:t>
        </w:r>
      </w:hyperlink>
    </w:p>
    <w:p w:rsidR="007D4F5C" w:rsidRPr="00B47F56" w:rsidRDefault="007D4F5C" w:rsidP="00EF0074">
      <w:pPr>
        <w:autoSpaceDE w:val="0"/>
        <w:autoSpaceDN w:val="0"/>
        <w:adjustRightInd w:val="0"/>
        <w:spacing w:after="0" w:line="240" w:lineRule="auto"/>
        <w:rPr>
          <w:rFonts w:ascii="Times New Roman" w:hAnsi="Times New Roman" w:cs="Times New Roman"/>
          <w:sz w:val="24"/>
          <w:szCs w:val="24"/>
        </w:rPr>
      </w:pPr>
    </w:p>
    <w:p w:rsidR="00EF0074" w:rsidRPr="00B47F56" w:rsidRDefault="00EF0074" w:rsidP="00EF0074">
      <w:pPr>
        <w:autoSpaceDE w:val="0"/>
        <w:autoSpaceDN w:val="0"/>
        <w:adjustRightInd w:val="0"/>
        <w:spacing w:after="0" w:line="240" w:lineRule="auto"/>
        <w:rPr>
          <w:rFonts w:ascii="Times New Roman" w:hAnsi="Times New Roman" w:cs="Times New Roman"/>
          <w:iCs/>
          <w:sz w:val="24"/>
          <w:szCs w:val="24"/>
        </w:rPr>
      </w:pPr>
    </w:p>
    <w:p w:rsidR="00DC23ED" w:rsidRPr="00B47F56" w:rsidRDefault="00DC23ED" w:rsidP="001A6BA7">
      <w:pPr>
        <w:spacing w:line="240" w:lineRule="auto"/>
        <w:contextualSpacing/>
        <w:rPr>
          <w:rFonts w:ascii="Times New Roman" w:hAnsi="Times New Roman" w:cs="Times New Roman"/>
          <w:sz w:val="24"/>
          <w:szCs w:val="24"/>
        </w:rPr>
      </w:pPr>
    </w:p>
    <w:p w:rsidR="00DC23ED" w:rsidRPr="00B47F56" w:rsidRDefault="00DC23ED" w:rsidP="001A6BA7">
      <w:pPr>
        <w:spacing w:line="240" w:lineRule="auto"/>
        <w:contextualSpacing/>
        <w:rPr>
          <w:rFonts w:ascii="Times New Roman" w:hAnsi="Times New Roman" w:cs="Times New Roman"/>
          <w:sz w:val="24"/>
          <w:szCs w:val="24"/>
        </w:rPr>
      </w:pPr>
    </w:p>
    <w:p w:rsidR="000E74F3" w:rsidRPr="00B47F56" w:rsidRDefault="00727EDB" w:rsidP="00727EDB">
      <w:pPr>
        <w:rPr>
          <w:rFonts w:ascii="Times New Roman" w:hAnsi="Times New Roman" w:cs="Times New Roman"/>
          <w:b/>
          <w:bCs/>
          <w:sz w:val="28"/>
          <w:szCs w:val="28"/>
        </w:rPr>
      </w:pPr>
      <w:r w:rsidRPr="00B47F56">
        <w:rPr>
          <w:rFonts w:ascii="Times New Roman" w:hAnsi="Times New Roman" w:cs="Times New Roman"/>
          <w:b/>
          <w:bCs/>
          <w:sz w:val="28"/>
          <w:szCs w:val="28"/>
        </w:rPr>
        <w:br w:type="page"/>
      </w:r>
      <w:r w:rsidR="000E74F3" w:rsidRPr="00B47F56">
        <w:rPr>
          <w:rFonts w:ascii="Times New Roman" w:hAnsi="Times New Roman" w:cs="Times New Roman"/>
          <w:b/>
          <w:bCs/>
          <w:sz w:val="28"/>
          <w:szCs w:val="28"/>
        </w:rPr>
        <w:lastRenderedPageBreak/>
        <w:t xml:space="preserve">Functional Annexes </w:t>
      </w:r>
    </w:p>
    <w:p w:rsidR="00DC23ED" w:rsidRPr="00B47F56" w:rsidRDefault="00DC23ED" w:rsidP="001A6BA7">
      <w:pPr>
        <w:spacing w:before="240" w:after="240" w:line="240" w:lineRule="auto"/>
        <w:contextualSpacing/>
        <w:rPr>
          <w:rFonts w:ascii="Times New Roman" w:eastAsia="Times New Roman" w:hAnsi="Times New Roman" w:cs="Times New Roman"/>
          <w:b/>
          <w:sz w:val="28"/>
          <w:szCs w:val="28"/>
        </w:rPr>
      </w:pPr>
    </w:p>
    <w:p w:rsidR="008E22C2" w:rsidRPr="00B47F56" w:rsidRDefault="008E22C2" w:rsidP="001A6BA7">
      <w:pPr>
        <w:spacing w:before="240" w:after="240" w:line="240" w:lineRule="auto"/>
        <w:contextualSpacing/>
        <w:rPr>
          <w:rFonts w:ascii="Times New Roman" w:eastAsia="Times New Roman" w:hAnsi="Times New Roman" w:cs="Times New Roman"/>
          <w:b/>
          <w:sz w:val="28"/>
          <w:szCs w:val="28"/>
        </w:rPr>
      </w:pPr>
      <w:r w:rsidRPr="00B47F56">
        <w:rPr>
          <w:rFonts w:ascii="Times New Roman" w:eastAsia="Times New Roman" w:hAnsi="Times New Roman" w:cs="Times New Roman"/>
          <w:b/>
          <w:sz w:val="28"/>
          <w:szCs w:val="28"/>
        </w:rPr>
        <w:t>Evacuation</w:t>
      </w:r>
    </w:p>
    <w:p w:rsidR="008E22C2" w:rsidRPr="00B47F56" w:rsidRDefault="008E22C2" w:rsidP="001A6BA7">
      <w:pPr>
        <w:spacing w:before="240" w:after="240" w:line="240" w:lineRule="auto"/>
        <w:contextualSpacing/>
        <w:rPr>
          <w:rFonts w:ascii="Times New Roman" w:eastAsia="Times New Roman" w:hAnsi="Times New Roman" w:cs="Times New Roman"/>
          <w:sz w:val="24"/>
          <w:szCs w:val="24"/>
        </w:rPr>
      </w:pPr>
    </w:p>
    <w:p w:rsidR="00695BF8" w:rsidRPr="00B47F56" w:rsidRDefault="00695BF8" w:rsidP="001A6BA7">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This annex foc</w:t>
      </w:r>
      <w:r w:rsidR="0023738D" w:rsidRPr="00B47F56">
        <w:rPr>
          <w:rFonts w:ascii="Times New Roman" w:eastAsia="Times New Roman" w:hAnsi="Times New Roman" w:cs="Times New Roman"/>
          <w:sz w:val="24"/>
          <w:szCs w:val="24"/>
        </w:rPr>
        <w:t xml:space="preserve">uses on procedures </w:t>
      </w:r>
      <w:r w:rsidRPr="00B47F56">
        <w:rPr>
          <w:rFonts w:ascii="Times New Roman" w:eastAsia="Times New Roman" w:hAnsi="Times New Roman" w:cs="Times New Roman"/>
          <w:sz w:val="24"/>
          <w:szCs w:val="24"/>
        </w:rPr>
        <w:t>executed to ev</w:t>
      </w:r>
      <w:r w:rsidR="003F76C5" w:rsidRPr="00B47F56">
        <w:rPr>
          <w:rFonts w:ascii="Times New Roman" w:eastAsia="Times New Roman" w:hAnsi="Times New Roman" w:cs="Times New Roman"/>
          <w:sz w:val="24"/>
          <w:szCs w:val="24"/>
        </w:rPr>
        <w:t xml:space="preserve">acuate all constituencies </w:t>
      </w:r>
      <w:r w:rsidRPr="00B47F56">
        <w:rPr>
          <w:rFonts w:ascii="Times New Roman" w:eastAsia="Times New Roman" w:hAnsi="Times New Roman" w:cs="Times New Roman"/>
          <w:sz w:val="24"/>
          <w:szCs w:val="24"/>
        </w:rPr>
        <w:t>from buildings, facilities and grounds associated with the technical college</w:t>
      </w:r>
      <w:r w:rsidR="00F8246B" w:rsidRPr="00B47F56">
        <w:rPr>
          <w:rFonts w:ascii="Times New Roman" w:eastAsia="Times New Roman" w:hAnsi="Times New Roman" w:cs="Times New Roman"/>
          <w:sz w:val="24"/>
          <w:szCs w:val="24"/>
        </w:rPr>
        <w:t>.</w:t>
      </w:r>
    </w:p>
    <w:p w:rsidR="00695BF8" w:rsidRPr="00B47F56" w:rsidRDefault="00695BF8" w:rsidP="001A6BA7">
      <w:pPr>
        <w:spacing w:before="240" w:after="240" w:line="240" w:lineRule="auto"/>
        <w:contextualSpacing/>
        <w:rPr>
          <w:rFonts w:ascii="Times New Roman" w:eastAsia="Times New Roman" w:hAnsi="Times New Roman" w:cs="Times New Roman"/>
          <w:sz w:val="24"/>
          <w:szCs w:val="24"/>
        </w:rPr>
      </w:pPr>
    </w:p>
    <w:p w:rsidR="00695BF8" w:rsidRPr="00B47F56" w:rsidRDefault="001A6BA7" w:rsidP="001A6BA7">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Exhibit </w:t>
      </w:r>
      <w:r w:rsidR="00695BF8" w:rsidRPr="00B47F56">
        <w:rPr>
          <w:rFonts w:ascii="Times New Roman" w:eastAsia="Times New Roman" w:hAnsi="Times New Roman" w:cs="Times New Roman"/>
          <w:sz w:val="24"/>
          <w:szCs w:val="24"/>
        </w:rPr>
        <w:t>plans t</w:t>
      </w:r>
      <w:r w:rsidRPr="00B47F56">
        <w:rPr>
          <w:rFonts w:ascii="Times New Roman" w:eastAsia="Times New Roman" w:hAnsi="Times New Roman" w:cs="Times New Roman"/>
          <w:sz w:val="24"/>
          <w:szCs w:val="24"/>
        </w:rPr>
        <w:t>hat</w:t>
      </w:r>
      <w:r w:rsidR="00695BF8" w:rsidRPr="00B47F56">
        <w:rPr>
          <w:rFonts w:ascii="Times New Roman" w:eastAsia="Times New Roman" w:hAnsi="Times New Roman" w:cs="Times New Roman"/>
          <w:sz w:val="24"/>
          <w:szCs w:val="24"/>
        </w:rPr>
        <w:t xml:space="preserve"> meet each of these goals:</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 Account for individuals located in various locations at different points in the day/week.</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2. Safely move individuals from unsafe areas to designated assembly areas </w:t>
      </w:r>
      <w:r w:rsidR="003F76C5" w:rsidRPr="00B47F56">
        <w:rPr>
          <w:rFonts w:ascii="Times New Roman" w:eastAsia="Times New Roman" w:hAnsi="Times New Roman" w:cs="Times New Roman"/>
          <w:sz w:val="24"/>
          <w:szCs w:val="24"/>
        </w:rPr>
        <w:t xml:space="preserve">including but not limited to </w:t>
      </w:r>
      <w:r w:rsidRPr="00B47F56">
        <w:rPr>
          <w:rFonts w:ascii="Times New Roman" w:eastAsia="Times New Roman" w:hAnsi="Times New Roman" w:cs="Times New Roman"/>
          <w:sz w:val="24"/>
          <w:szCs w:val="24"/>
        </w:rPr>
        <w:t xml:space="preserve">classrooms, student housing facilities, campus </w:t>
      </w:r>
      <w:r w:rsidR="005B300D" w:rsidRPr="00B47F56">
        <w:rPr>
          <w:rFonts w:ascii="Times New Roman" w:eastAsia="Times New Roman" w:hAnsi="Times New Roman" w:cs="Times New Roman"/>
          <w:sz w:val="24"/>
          <w:szCs w:val="24"/>
        </w:rPr>
        <w:t>grounds, dining halls, stadiums</w:t>
      </w:r>
      <w:r w:rsidR="003F76C5" w:rsidRPr="00B47F56">
        <w:rPr>
          <w:rFonts w:ascii="Times New Roman" w:eastAsia="Times New Roman" w:hAnsi="Times New Roman" w:cs="Times New Roman"/>
          <w:sz w:val="24"/>
          <w:szCs w:val="24"/>
        </w:rPr>
        <w:t>, conference centers</w:t>
      </w:r>
      <w:r w:rsidRPr="00B47F56">
        <w:rPr>
          <w:rFonts w:ascii="Times New Roman" w:eastAsia="Times New Roman" w:hAnsi="Times New Roman" w:cs="Times New Roman"/>
          <w:sz w:val="24"/>
          <w:szCs w:val="24"/>
        </w:rPr>
        <w:t xml:space="preserve"> and other locations.</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3. </w:t>
      </w:r>
      <w:r w:rsidR="003F76C5" w:rsidRPr="00B47F56">
        <w:rPr>
          <w:rFonts w:ascii="Times New Roman" w:eastAsia="Times New Roman" w:hAnsi="Times New Roman" w:cs="Times New Roman"/>
          <w:sz w:val="24"/>
          <w:szCs w:val="24"/>
        </w:rPr>
        <w:t xml:space="preserve">Establish alternate routes </w:t>
      </w:r>
      <w:r w:rsidR="002D523E" w:rsidRPr="00B47F56">
        <w:rPr>
          <w:rFonts w:ascii="Times New Roman" w:eastAsia="Times New Roman" w:hAnsi="Times New Roman" w:cs="Times New Roman"/>
          <w:sz w:val="24"/>
          <w:szCs w:val="24"/>
        </w:rPr>
        <w:t xml:space="preserve">when </w:t>
      </w:r>
      <w:r w:rsidRPr="00B47F56">
        <w:rPr>
          <w:rFonts w:ascii="Times New Roman" w:eastAsia="Times New Roman" w:hAnsi="Times New Roman" w:cs="Times New Roman"/>
          <w:sz w:val="24"/>
          <w:szCs w:val="24"/>
        </w:rPr>
        <w:t>primary evacuation route</w:t>
      </w:r>
      <w:r w:rsidR="002D523E" w:rsidRPr="00B47F56">
        <w:rPr>
          <w:rFonts w:ascii="Times New Roman" w:eastAsia="Times New Roman" w:hAnsi="Times New Roman" w:cs="Times New Roman"/>
          <w:sz w:val="24"/>
          <w:szCs w:val="24"/>
        </w:rPr>
        <w:t>s are</w:t>
      </w:r>
      <w:r w:rsidRPr="00B47F56">
        <w:rPr>
          <w:rFonts w:ascii="Times New Roman" w:eastAsia="Times New Roman" w:hAnsi="Times New Roman" w:cs="Times New Roman"/>
          <w:sz w:val="24"/>
          <w:szCs w:val="24"/>
        </w:rPr>
        <w:t xml:space="preserve"> unusable.</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4. Evacuate individuals with disabilities (along with service animals and assistive devices, e.g., wheelchairs) and others with access and functional needs, inc</w:t>
      </w:r>
      <w:r w:rsidR="005B300D" w:rsidRPr="00B47F56">
        <w:rPr>
          <w:rFonts w:ascii="Times New Roman" w:eastAsia="Times New Roman" w:hAnsi="Times New Roman" w:cs="Times New Roman"/>
          <w:sz w:val="24"/>
          <w:szCs w:val="24"/>
        </w:rPr>
        <w:t>luding language, transportation</w:t>
      </w:r>
      <w:r w:rsidRPr="00B47F56">
        <w:rPr>
          <w:rFonts w:ascii="Times New Roman" w:eastAsia="Times New Roman" w:hAnsi="Times New Roman" w:cs="Times New Roman"/>
          <w:sz w:val="24"/>
          <w:szCs w:val="24"/>
        </w:rPr>
        <w:t xml:space="preserve"> and medical needs.</w:t>
      </w:r>
    </w:p>
    <w:p w:rsidR="00695BF8" w:rsidRPr="00B47F56" w:rsidRDefault="00695BF8" w:rsidP="001A6BA7">
      <w:pPr>
        <w:spacing w:line="240" w:lineRule="auto"/>
        <w:contextualSpacing/>
        <w:rPr>
          <w:rFonts w:ascii="Times New Roman" w:hAnsi="Times New Roman" w:cs="Times New Roman"/>
          <w:bCs/>
          <w:sz w:val="24"/>
          <w:szCs w:val="24"/>
        </w:rPr>
      </w:pPr>
    </w:p>
    <w:p w:rsidR="000A4E68" w:rsidRPr="00B47F56" w:rsidRDefault="000A4E68" w:rsidP="001A6BA7">
      <w:pPr>
        <w:spacing w:line="240" w:lineRule="auto"/>
        <w:contextualSpacing/>
        <w:rPr>
          <w:rFonts w:ascii="Times New Roman" w:hAnsi="Times New Roman" w:cs="Times New Roman"/>
          <w:bCs/>
          <w:sz w:val="24"/>
          <w:szCs w:val="24"/>
        </w:rPr>
      </w:pPr>
      <w:r w:rsidRPr="00B47F56">
        <w:rPr>
          <w:rFonts w:ascii="Times New Roman" w:hAnsi="Times New Roman" w:cs="Times New Roman"/>
          <w:bCs/>
          <w:sz w:val="24"/>
          <w:szCs w:val="24"/>
        </w:rPr>
        <w:t>5.</w:t>
      </w:r>
      <w:r w:rsidR="003F76C5" w:rsidRPr="00B47F56">
        <w:rPr>
          <w:rFonts w:ascii="Times New Roman" w:hAnsi="Times New Roman" w:cs="Times New Roman"/>
          <w:bCs/>
          <w:sz w:val="24"/>
          <w:szCs w:val="24"/>
        </w:rPr>
        <w:t xml:space="preserve"> </w:t>
      </w:r>
      <w:r w:rsidRPr="00B47F56">
        <w:rPr>
          <w:rFonts w:ascii="Times New Roman" w:hAnsi="Times New Roman" w:cs="Times New Roman"/>
          <w:bCs/>
          <w:sz w:val="24"/>
          <w:szCs w:val="24"/>
        </w:rPr>
        <w:t>Reunify individuals in a safe and efficient manner.</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1A6BA7" w:rsidRPr="00B47F56" w:rsidRDefault="001A6BA7" w:rsidP="001A6BA7">
      <w:pPr>
        <w:spacing w:before="100" w:beforeAutospacing="1" w:after="105" w:line="240" w:lineRule="auto"/>
        <w:contextualSpacing/>
        <w:rPr>
          <w:rFonts w:ascii="Times New Roman" w:eastAsia="Times New Roman" w:hAnsi="Times New Roman" w:cs="Times New Roman"/>
          <w:sz w:val="24"/>
          <w:szCs w:val="24"/>
        </w:rPr>
      </w:pPr>
    </w:p>
    <w:p w:rsidR="00A43186" w:rsidRPr="00B47F56" w:rsidRDefault="00A43186" w:rsidP="00A43186">
      <w:pPr>
        <w:spacing w:before="100" w:beforeAutospacing="1" w:after="105" w:line="240" w:lineRule="auto"/>
        <w:contextualSpacing/>
        <w:rPr>
          <w:rFonts w:ascii="Times New Roman" w:eastAsia="Times New Roman" w:hAnsi="Times New Roman" w:cs="Times New Roman"/>
          <w:i/>
          <w:sz w:val="24"/>
          <w:szCs w:val="24"/>
        </w:rPr>
      </w:pPr>
      <w:r w:rsidRPr="00B47F56">
        <w:rPr>
          <w:rFonts w:ascii="Times New Roman" w:eastAsia="Times New Roman" w:hAnsi="Times New Roman" w:cs="Times New Roman"/>
          <w:i/>
          <w:sz w:val="24"/>
          <w:szCs w:val="24"/>
        </w:rPr>
        <w:t>{Suggested cited resources: Building/unit safety plans, emergency procedures training materials, building emergency postings.}</w:t>
      </w:r>
    </w:p>
    <w:p w:rsidR="002B56D2" w:rsidRPr="00B47F56" w:rsidRDefault="002B56D2">
      <w:pPr>
        <w:rPr>
          <w:rFonts w:ascii="Times New Roman" w:hAnsi="Times New Roman" w:cs="Times New Roman"/>
          <w:bCs/>
          <w:sz w:val="24"/>
          <w:szCs w:val="24"/>
        </w:rPr>
      </w:pPr>
      <w:r w:rsidRPr="00B47F56">
        <w:rPr>
          <w:rFonts w:ascii="Times New Roman" w:hAnsi="Times New Roman" w:cs="Times New Roman"/>
          <w:bCs/>
          <w:sz w:val="24"/>
          <w:szCs w:val="24"/>
        </w:rPr>
        <w:br w:type="page"/>
      </w:r>
    </w:p>
    <w:p w:rsidR="00695BF8" w:rsidRPr="00B47F56" w:rsidRDefault="00695BF8" w:rsidP="001A6BA7">
      <w:pPr>
        <w:spacing w:line="240" w:lineRule="auto"/>
        <w:contextualSpacing/>
        <w:rPr>
          <w:rFonts w:ascii="Times New Roman" w:hAnsi="Times New Roman" w:cs="Times New Roman"/>
          <w:b/>
          <w:bCs/>
          <w:sz w:val="28"/>
          <w:szCs w:val="28"/>
        </w:rPr>
      </w:pPr>
      <w:r w:rsidRPr="00B47F56">
        <w:rPr>
          <w:rFonts w:ascii="Times New Roman" w:hAnsi="Times New Roman" w:cs="Times New Roman"/>
          <w:b/>
          <w:bCs/>
          <w:sz w:val="28"/>
          <w:szCs w:val="28"/>
        </w:rPr>
        <w:lastRenderedPageBreak/>
        <w:t>Deny Entry/Closing/Lockdown Annex</w:t>
      </w:r>
    </w:p>
    <w:p w:rsidR="00695BF8" w:rsidRPr="00B47F56" w:rsidRDefault="00695BF8" w:rsidP="00A33B4C">
      <w:pPr>
        <w:spacing w:line="240" w:lineRule="auto"/>
        <w:contextualSpacing/>
        <w:rPr>
          <w:rFonts w:ascii="Times New Roman" w:hAnsi="Times New Roman" w:cs="Times New Roman"/>
          <w:b/>
          <w:bCs/>
          <w:sz w:val="24"/>
          <w:szCs w:val="24"/>
        </w:rPr>
      </w:pPr>
    </w:p>
    <w:p w:rsidR="00695BF8" w:rsidRPr="00B47F56" w:rsidRDefault="00695BF8" w:rsidP="00A33B4C">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This annex focuses on procedures required to secure buildings, facilities, and grounds during incidents t</w:t>
      </w:r>
      <w:r w:rsidR="005B0522" w:rsidRPr="00B47F56">
        <w:rPr>
          <w:rFonts w:ascii="Times New Roman" w:eastAsia="Times New Roman" w:hAnsi="Times New Roman" w:cs="Times New Roman"/>
          <w:sz w:val="24"/>
          <w:szCs w:val="24"/>
        </w:rPr>
        <w:t xml:space="preserve">hat pose an immediate </w:t>
      </w:r>
      <w:r w:rsidR="00A33B4C" w:rsidRPr="00B47F56">
        <w:rPr>
          <w:rFonts w:ascii="Times New Roman" w:eastAsia="Times New Roman" w:hAnsi="Times New Roman" w:cs="Times New Roman"/>
          <w:sz w:val="24"/>
          <w:szCs w:val="24"/>
        </w:rPr>
        <w:t xml:space="preserve">threat or </w:t>
      </w:r>
      <w:r w:rsidRPr="00B47F56">
        <w:rPr>
          <w:rFonts w:ascii="Times New Roman" w:eastAsia="Times New Roman" w:hAnsi="Times New Roman" w:cs="Times New Roman"/>
          <w:sz w:val="24"/>
          <w:szCs w:val="24"/>
        </w:rPr>
        <w:t>hazard including, but not limited to, crime, bomb threat or the event of a chemical or biological hazard in or</w:t>
      </w:r>
      <w:r w:rsidR="00811058" w:rsidRPr="00B47F56">
        <w:rPr>
          <w:rFonts w:ascii="Times New Roman" w:eastAsia="Times New Roman" w:hAnsi="Times New Roman" w:cs="Times New Roman"/>
          <w:sz w:val="24"/>
          <w:szCs w:val="24"/>
        </w:rPr>
        <w:t xml:space="preserve"> around the technical college</w:t>
      </w:r>
      <w:r w:rsidRPr="00B47F56">
        <w:rPr>
          <w:rFonts w:ascii="Times New Roman" w:eastAsia="Times New Roman" w:hAnsi="Times New Roman" w:cs="Times New Roman"/>
          <w:sz w:val="24"/>
          <w:szCs w:val="24"/>
        </w:rPr>
        <w:t xml:space="preserve">.  In the event of </w:t>
      </w:r>
      <w:r w:rsidR="00516A62" w:rsidRPr="00B47F56">
        <w:rPr>
          <w:rFonts w:ascii="Times New Roman" w:eastAsia="Times New Roman" w:hAnsi="Times New Roman" w:cs="Times New Roman"/>
          <w:sz w:val="24"/>
          <w:szCs w:val="24"/>
        </w:rPr>
        <w:t xml:space="preserve">a chemical or biological hazard, all constituencies </w:t>
      </w:r>
      <w:r w:rsidRPr="00B47F56">
        <w:rPr>
          <w:rFonts w:ascii="Times New Roman" w:eastAsia="Times New Roman" w:hAnsi="Times New Roman" w:cs="Times New Roman"/>
          <w:sz w:val="24"/>
          <w:szCs w:val="24"/>
        </w:rPr>
        <w:t xml:space="preserve">may be required to move to </w:t>
      </w:r>
      <w:r w:rsidR="005B0522" w:rsidRPr="00B47F56">
        <w:rPr>
          <w:rFonts w:ascii="Times New Roman" w:eastAsia="Times New Roman" w:hAnsi="Times New Roman" w:cs="Times New Roman"/>
          <w:sz w:val="24"/>
          <w:szCs w:val="24"/>
        </w:rPr>
        <w:t>areas t</w:t>
      </w:r>
      <w:r w:rsidRPr="00B47F56">
        <w:rPr>
          <w:rFonts w:ascii="Times New Roman" w:eastAsia="Times New Roman" w:hAnsi="Times New Roman" w:cs="Times New Roman"/>
          <w:sz w:val="24"/>
          <w:szCs w:val="24"/>
        </w:rPr>
        <w:t xml:space="preserve">hat can be sealed.  The primary objective of secure-in-place is to quickly ensure all </w:t>
      </w:r>
      <w:r w:rsidR="00516A62" w:rsidRPr="00B47F56">
        <w:rPr>
          <w:rFonts w:ascii="Times New Roman" w:eastAsia="Times New Roman" w:hAnsi="Times New Roman" w:cs="Times New Roman"/>
          <w:sz w:val="24"/>
          <w:szCs w:val="24"/>
        </w:rPr>
        <w:t>constituencies ar</w:t>
      </w:r>
      <w:r w:rsidR="005B0522" w:rsidRPr="00B47F56">
        <w:rPr>
          <w:rFonts w:ascii="Times New Roman" w:eastAsia="Times New Roman" w:hAnsi="Times New Roman" w:cs="Times New Roman"/>
          <w:sz w:val="24"/>
          <w:szCs w:val="24"/>
        </w:rPr>
        <w:t xml:space="preserve">e secured in areas </w:t>
      </w:r>
      <w:r w:rsidRPr="00B47F56">
        <w:rPr>
          <w:rFonts w:ascii="Times New Roman" w:eastAsia="Times New Roman" w:hAnsi="Times New Roman" w:cs="Times New Roman"/>
          <w:sz w:val="24"/>
          <w:szCs w:val="24"/>
        </w:rPr>
        <w:t>away from immediate danger.</w:t>
      </w:r>
    </w:p>
    <w:p w:rsidR="00695BF8" w:rsidRPr="00B47F56" w:rsidRDefault="00695BF8" w:rsidP="00A33B4C">
      <w:pPr>
        <w:spacing w:before="240" w:after="240" w:line="240" w:lineRule="auto"/>
        <w:ind w:firstLine="720"/>
        <w:contextualSpacing/>
        <w:rPr>
          <w:rFonts w:ascii="Times New Roman" w:eastAsia="Times New Roman" w:hAnsi="Times New Roman" w:cs="Times New Roman"/>
          <w:sz w:val="24"/>
          <w:szCs w:val="24"/>
        </w:rPr>
      </w:pPr>
    </w:p>
    <w:p w:rsidR="00695BF8" w:rsidRPr="00B47F56" w:rsidRDefault="001A6BA7" w:rsidP="00A33B4C">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Exhibit </w:t>
      </w:r>
      <w:r w:rsidR="00695BF8" w:rsidRPr="00B47F56">
        <w:rPr>
          <w:rFonts w:ascii="Times New Roman" w:eastAsia="Times New Roman" w:hAnsi="Times New Roman" w:cs="Times New Roman"/>
          <w:sz w:val="24"/>
          <w:szCs w:val="24"/>
        </w:rPr>
        <w:t>plans to meet each of these goals: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i/>
          <w:sz w:val="24"/>
          <w:szCs w:val="24"/>
        </w:rPr>
      </w:pPr>
      <w:r w:rsidRPr="00B47F56">
        <w:rPr>
          <w:rFonts w:ascii="Times New Roman" w:eastAsia="Times New Roman" w:hAnsi="Times New Roman" w:cs="Times New Roman"/>
          <w:sz w:val="24"/>
          <w:szCs w:val="24"/>
        </w:rPr>
        <w:t>1. Account for individuals located in various locations at different points in the day</w:t>
      </w:r>
      <w:r w:rsidR="00516A62" w:rsidRPr="00B47F56">
        <w:rPr>
          <w:rFonts w:ascii="Times New Roman" w:eastAsia="Times New Roman" w:hAnsi="Times New Roman" w:cs="Times New Roman"/>
          <w:sz w:val="24"/>
          <w:szCs w:val="24"/>
        </w:rPr>
        <w:t>/week</w:t>
      </w:r>
      <w:r w:rsidRPr="00B47F56">
        <w:rPr>
          <w:rFonts w:ascii="Times New Roman" w:eastAsia="Times New Roman" w:hAnsi="Times New Roman" w:cs="Times New Roman"/>
          <w:sz w:val="24"/>
          <w:szCs w:val="24"/>
        </w:rPr>
        <w:t>.</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Secure exterior accesses to buildings and facilities whe</w:t>
      </w:r>
      <w:r w:rsidR="005B0522" w:rsidRPr="00B47F56">
        <w:rPr>
          <w:rFonts w:ascii="Times New Roman" w:eastAsia="Times New Roman" w:hAnsi="Times New Roman" w:cs="Times New Roman"/>
          <w:sz w:val="24"/>
          <w:szCs w:val="24"/>
        </w:rPr>
        <w:t>n it may or may not be s</w:t>
      </w:r>
      <w:r w:rsidR="00D12301" w:rsidRPr="00B47F56">
        <w:rPr>
          <w:rFonts w:ascii="Times New Roman" w:eastAsia="Times New Roman" w:hAnsi="Times New Roman" w:cs="Times New Roman"/>
          <w:sz w:val="24"/>
          <w:szCs w:val="24"/>
        </w:rPr>
        <w:t>afe to do so</w:t>
      </w:r>
      <w:r w:rsidRPr="00B47F56">
        <w:rPr>
          <w:rFonts w:ascii="Times New Roman" w:eastAsia="Times New Roman" w:hAnsi="Times New Roman" w:cs="Times New Roman"/>
          <w:sz w:val="24"/>
          <w:szCs w:val="24"/>
        </w:rPr>
        <w:t>.</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2D523E"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3. Identify </w:t>
      </w:r>
      <w:r w:rsidR="00695BF8" w:rsidRPr="00B47F56">
        <w:rPr>
          <w:rFonts w:ascii="Times New Roman" w:eastAsia="Times New Roman" w:hAnsi="Times New Roman" w:cs="Times New Roman"/>
          <w:sz w:val="24"/>
          <w:szCs w:val="24"/>
        </w:rPr>
        <w:t xml:space="preserve">building characteristics (i.e., windows, doors) which </w:t>
      </w:r>
      <w:proofErr w:type="gramStart"/>
      <w:r w:rsidR="003E63A3" w:rsidRPr="00B47F56">
        <w:rPr>
          <w:rFonts w:ascii="Times New Roman" w:eastAsia="Times New Roman" w:hAnsi="Times New Roman" w:cs="Times New Roman"/>
          <w:sz w:val="24"/>
          <w:szCs w:val="24"/>
        </w:rPr>
        <w:t xml:space="preserve">may </w:t>
      </w:r>
      <w:r w:rsidR="00695BF8" w:rsidRPr="00B47F56">
        <w:rPr>
          <w:rFonts w:ascii="Times New Roman" w:eastAsia="Times New Roman" w:hAnsi="Times New Roman" w:cs="Times New Roman"/>
          <w:sz w:val="24"/>
          <w:szCs w:val="24"/>
        </w:rPr>
        <w:t>impact possible</w:t>
      </w:r>
      <w:proofErr w:type="gramEnd"/>
      <w:r w:rsidR="00695BF8" w:rsidRPr="00B47F56">
        <w:rPr>
          <w:rFonts w:ascii="Times New Roman" w:eastAsia="Times New Roman" w:hAnsi="Times New Roman" w:cs="Times New Roman"/>
          <w:sz w:val="24"/>
          <w:szCs w:val="24"/>
        </w:rPr>
        <w:t xml:space="preserve"> </w:t>
      </w:r>
      <w:r w:rsidR="00346EEE" w:rsidRPr="00B47F56">
        <w:rPr>
          <w:rFonts w:ascii="Times New Roman" w:eastAsia="Times New Roman" w:hAnsi="Times New Roman" w:cs="Times New Roman"/>
          <w:sz w:val="24"/>
          <w:szCs w:val="24"/>
        </w:rPr>
        <w:t>deny entry/closing/lockdown</w:t>
      </w:r>
      <w:r w:rsidR="00695BF8" w:rsidRPr="00B47F56">
        <w:rPr>
          <w:rFonts w:ascii="Times New Roman" w:eastAsia="Times New Roman" w:hAnsi="Times New Roman" w:cs="Times New Roman"/>
          <w:sz w:val="24"/>
          <w:szCs w:val="24"/>
        </w:rPr>
        <w:t xml:space="preserve"> procedures.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4. Employ variations of </w:t>
      </w:r>
      <w:r w:rsidR="00346EEE" w:rsidRPr="00B47F56">
        <w:rPr>
          <w:rFonts w:ascii="Times New Roman" w:eastAsia="Times New Roman" w:hAnsi="Times New Roman" w:cs="Times New Roman"/>
          <w:sz w:val="24"/>
          <w:szCs w:val="24"/>
        </w:rPr>
        <w:t xml:space="preserve">deny entry/closure/lockdown </w:t>
      </w:r>
      <w:r w:rsidRPr="00B47F56">
        <w:rPr>
          <w:rFonts w:ascii="Times New Roman" w:eastAsia="Times New Roman" w:hAnsi="Times New Roman" w:cs="Times New Roman"/>
          <w:sz w:val="24"/>
          <w:szCs w:val="24"/>
        </w:rPr>
        <w:t>procedures (when outside activities are curtailed, doors are locked, and visitors closely monitored but all other activities continue as normal).</w:t>
      </w:r>
    </w:p>
    <w:p w:rsidR="00695BF8" w:rsidRPr="00B47F56" w:rsidRDefault="00695BF8" w:rsidP="00A33B4C">
      <w:pPr>
        <w:spacing w:line="240" w:lineRule="auto"/>
        <w:contextualSpacing/>
        <w:rPr>
          <w:rFonts w:ascii="Times New Roman" w:hAnsi="Times New Roman" w:cs="Times New Roman"/>
          <w:bCs/>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780815" w:rsidP="002B56D2">
      <w:pPr>
        <w:spacing w:before="100" w:beforeAutospacing="1" w:after="105" w:line="240" w:lineRule="auto"/>
        <w:contextualSpacing/>
        <w:rPr>
          <w:rFonts w:ascii="Times New Roman" w:eastAsia="Times New Roman" w:hAnsi="Times New Roman" w:cs="Times New Roman"/>
          <w:i/>
          <w:sz w:val="24"/>
          <w:szCs w:val="24"/>
        </w:rPr>
      </w:pPr>
      <w:r w:rsidRPr="00B47F56">
        <w:rPr>
          <w:rFonts w:ascii="Times New Roman" w:eastAsia="Times New Roman" w:hAnsi="Times New Roman" w:cs="Times New Roman"/>
          <w:i/>
          <w:sz w:val="24"/>
          <w:szCs w:val="24"/>
        </w:rPr>
        <w:t xml:space="preserve">{Suggested cited resources: </w:t>
      </w:r>
      <w:r w:rsidR="00695BF8" w:rsidRPr="00B47F56">
        <w:rPr>
          <w:rFonts w:ascii="Times New Roman" w:eastAsia="Times New Roman" w:hAnsi="Times New Roman" w:cs="Times New Roman"/>
          <w:i/>
          <w:sz w:val="24"/>
          <w:szCs w:val="24"/>
        </w:rPr>
        <w:t xml:space="preserve">Building/unit safety plans, </w:t>
      </w:r>
      <w:r w:rsidR="00516A62" w:rsidRPr="00B47F56">
        <w:rPr>
          <w:rFonts w:ascii="Times New Roman" w:eastAsia="Times New Roman" w:hAnsi="Times New Roman" w:cs="Times New Roman"/>
          <w:i/>
          <w:sz w:val="24"/>
          <w:szCs w:val="24"/>
        </w:rPr>
        <w:t xml:space="preserve">emergency procedures </w:t>
      </w:r>
      <w:r w:rsidR="00695BF8" w:rsidRPr="00B47F56">
        <w:rPr>
          <w:rFonts w:ascii="Times New Roman" w:eastAsia="Times New Roman" w:hAnsi="Times New Roman" w:cs="Times New Roman"/>
          <w:i/>
          <w:sz w:val="24"/>
          <w:szCs w:val="24"/>
        </w:rPr>
        <w:t>training material</w:t>
      </w:r>
      <w:r w:rsidRPr="00B47F56">
        <w:rPr>
          <w:rFonts w:ascii="Times New Roman" w:eastAsia="Times New Roman" w:hAnsi="Times New Roman" w:cs="Times New Roman"/>
          <w:i/>
          <w:sz w:val="24"/>
          <w:szCs w:val="24"/>
        </w:rPr>
        <w:t>s, building emergency postings.}</w:t>
      </w:r>
    </w:p>
    <w:p w:rsidR="002B56D2" w:rsidRPr="00B47F56" w:rsidRDefault="002B56D2" w:rsidP="002B56D2">
      <w:pPr>
        <w:spacing w:before="100" w:beforeAutospacing="1" w:after="105" w:line="240" w:lineRule="auto"/>
        <w:contextualSpacing/>
        <w:rPr>
          <w:rFonts w:ascii="Times New Roman" w:eastAsia="Times New Roman" w:hAnsi="Times New Roman" w:cs="Times New Roman"/>
          <w:i/>
          <w:sz w:val="24"/>
          <w:szCs w:val="24"/>
        </w:rPr>
      </w:pPr>
    </w:p>
    <w:p w:rsidR="002B56D2" w:rsidRPr="00B47F56" w:rsidRDefault="002B56D2" w:rsidP="002B56D2">
      <w:pPr>
        <w:spacing w:before="100" w:beforeAutospacing="1" w:after="105" w:line="240" w:lineRule="auto"/>
        <w:contextualSpacing/>
        <w:rPr>
          <w:rFonts w:ascii="Times New Roman" w:eastAsia="Times New Roman" w:hAnsi="Times New Roman" w:cs="Times New Roman"/>
          <w:sz w:val="24"/>
          <w:szCs w:val="24"/>
        </w:rPr>
      </w:pPr>
    </w:p>
    <w:p w:rsidR="002B56D2" w:rsidRPr="00B47F56" w:rsidRDefault="002B56D2" w:rsidP="002B56D2">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695BF8">
      <w:pPr>
        <w:contextualSpacing/>
        <w:rPr>
          <w:rFonts w:ascii="Times New Roman" w:hAnsi="Times New Roman" w:cs="Times New Roman"/>
          <w:bCs/>
          <w:sz w:val="24"/>
          <w:szCs w:val="24"/>
        </w:rPr>
      </w:pPr>
    </w:p>
    <w:p w:rsidR="00695BF8" w:rsidRPr="00B47F56" w:rsidRDefault="00695BF8" w:rsidP="00695BF8">
      <w:pPr>
        <w:rPr>
          <w:rFonts w:ascii="Times New Roman" w:hAnsi="Times New Roman" w:cs="Times New Roman"/>
          <w:bCs/>
          <w:sz w:val="24"/>
          <w:szCs w:val="24"/>
        </w:rPr>
      </w:pPr>
      <w:r w:rsidRPr="00B47F56">
        <w:rPr>
          <w:rFonts w:ascii="Times New Roman" w:hAnsi="Times New Roman" w:cs="Times New Roman"/>
          <w:bCs/>
          <w:sz w:val="24"/>
          <w:szCs w:val="24"/>
        </w:rPr>
        <w:br w:type="page"/>
      </w:r>
    </w:p>
    <w:p w:rsidR="00695BF8" w:rsidRPr="00B47F56" w:rsidRDefault="005B0522" w:rsidP="00695BF8">
      <w:pPr>
        <w:spacing w:line="240" w:lineRule="auto"/>
        <w:contextualSpacing/>
        <w:rPr>
          <w:rFonts w:ascii="Times New Roman" w:hAnsi="Times New Roman" w:cs="Times New Roman"/>
          <w:b/>
          <w:bCs/>
          <w:sz w:val="28"/>
          <w:szCs w:val="28"/>
        </w:rPr>
      </w:pPr>
      <w:r w:rsidRPr="00B47F56">
        <w:rPr>
          <w:rFonts w:ascii="Times New Roman" w:hAnsi="Times New Roman" w:cs="Times New Roman"/>
          <w:b/>
          <w:bCs/>
          <w:sz w:val="28"/>
          <w:szCs w:val="28"/>
        </w:rPr>
        <w:lastRenderedPageBreak/>
        <w:t>Shelter-in-Place/Secure-in-Place</w:t>
      </w:r>
      <w:r w:rsidR="00646C47" w:rsidRPr="00B47F56">
        <w:rPr>
          <w:rFonts w:ascii="Times New Roman" w:hAnsi="Times New Roman" w:cs="Times New Roman"/>
          <w:b/>
          <w:bCs/>
          <w:sz w:val="28"/>
          <w:szCs w:val="28"/>
        </w:rPr>
        <w:t xml:space="preserve"> </w:t>
      </w:r>
      <w:r w:rsidR="00695BF8" w:rsidRPr="00B47F56">
        <w:rPr>
          <w:rFonts w:ascii="Times New Roman" w:hAnsi="Times New Roman" w:cs="Times New Roman"/>
          <w:b/>
          <w:bCs/>
          <w:sz w:val="28"/>
          <w:szCs w:val="28"/>
        </w:rPr>
        <w:t>Annex</w:t>
      </w:r>
    </w:p>
    <w:p w:rsidR="00695BF8" w:rsidRPr="00B47F56" w:rsidRDefault="00695BF8" w:rsidP="00695BF8">
      <w:pPr>
        <w:spacing w:line="240" w:lineRule="auto"/>
        <w:contextualSpacing/>
        <w:rPr>
          <w:rFonts w:ascii="Times New Roman" w:hAnsi="Times New Roman" w:cs="Times New Roman"/>
          <w:b/>
          <w:bCs/>
          <w:sz w:val="24"/>
          <w:szCs w:val="24"/>
        </w:rPr>
      </w:pPr>
    </w:p>
    <w:p w:rsidR="00695BF8" w:rsidRPr="00B47F56" w:rsidRDefault="00695BF8" w:rsidP="001A6BA7">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This annex focuses on procedures </w:t>
      </w:r>
      <w:r w:rsidR="001A6BA7" w:rsidRPr="00B47F56">
        <w:rPr>
          <w:rFonts w:ascii="Times New Roman" w:eastAsia="Times New Roman" w:hAnsi="Times New Roman" w:cs="Times New Roman"/>
          <w:sz w:val="24"/>
          <w:szCs w:val="24"/>
        </w:rPr>
        <w:t xml:space="preserve">needed </w:t>
      </w:r>
      <w:r w:rsidR="00516A62" w:rsidRPr="00B47F56">
        <w:rPr>
          <w:rFonts w:ascii="Times New Roman" w:eastAsia="Times New Roman" w:hAnsi="Times New Roman" w:cs="Times New Roman"/>
          <w:sz w:val="24"/>
          <w:szCs w:val="24"/>
        </w:rPr>
        <w:t xml:space="preserve">when all constituencies </w:t>
      </w:r>
      <w:r w:rsidRPr="00B47F56">
        <w:rPr>
          <w:rFonts w:ascii="Times New Roman" w:eastAsia="Times New Roman" w:hAnsi="Times New Roman" w:cs="Times New Roman"/>
          <w:sz w:val="24"/>
          <w:szCs w:val="24"/>
        </w:rPr>
        <w:t>are required to remain indoors, potentially for an extended period of time, because it is safer inside a building or a room than outs</w:t>
      </w:r>
      <w:r w:rsidR="001A6BA7" w:rsidRPr="00B47F56">
        <w:rPr>
          <w:rFonts w:ascii="Times New Roman" w:eastAsia="Times New Roman" w:hAnsi="Times New Roman" w:cs="Times New Roman"/>
          <w:sz w:val="24"/>
          <w:szCs w:val="24"/>
        </w:rPr>
        <w:t xml:space="preserve">ide. Depending on the </w:t>
      </w:r>
      <w:r w:rsidRPr="00B47F56">
        <w:rPr>
          <w:rFonts w:ascii="Times New Roman" w:eastAsia="Times New Roman" w:hAnsi="Times New Roman" w:cs="Times New Roman"/>
          <w:sz w:val="24"/>
          <w:szCs w:val="24"/>
        </w:rPr>
        <w:t xml:space="preserve">hazard, </w:t>
      </w:r>
      <w:r w:rsidR="00516A62" w:rsidRPr="00B47F56">
        <w:rPr>
          <w:rFonts w:ascii="Times New Roman" w:eastAsia="Times New Roman" w:hAnsi="Times New Roman" w:cs="Times New Roman"/>
          <w:sz w:val="24"/>
          <w:szCs w:val="24"/>
        </w:rPr>
        <w:t xml:space="preserve">all constituencies </w:t>
      </w:r>
      <w:r w:rsidRPr="00B47F56">
        <w:rPr>
          <w:rFonts w:ascii="Times New Roman" w:eastAsia="Times New Roman" w:hAnsi="Times New Roman" w:cs="Times New Roman"/>
          <w:sz w:val="24"/>
          <w:szCs w:val="24"/>
        </w:rPr>
        <w:t xml:space="preserve">may be required to move to </w:t>
      </w:r>
      <w:r w:rsidR="00516A62" w:rsidRPr="00B47F56">
        <w:rPr>
          <w:rFonts w:ascii="Times New Roman" w:eastAsia="Times New Roman" w:hAnsi="Times New Roman" w:cs="Times New Roman"/>
          <w:sz w:val="24"/>
          <w:szCs w:val="24"/>
        </w:rPr>
        <w:t xml:space="preserve">locations </w:t>
      </w:r>
      <w:r w:rsidRPr="00B47F56">
        <w:rPr>
          <w:rFonts w:ascii="Times New Roman" w:eastAsia="Times New Roman" w:hAnsi="Times New Roman" w:cs="Times New Roman"/>
          <w:sz w:val="24"/>
          <w:szCs w:val="24"/>
        </w:rPr>
        <w:t xml:space="preserve">without windows, or to a </w:t>
      </w:r>
      <w:r w:rsidR="00516A62" w:rsidRPr="00B47F56">
        <w:rPr>
          <w:rFonts w:ascii="Times New Roman" w:eastAsia="Times New Roman" w:hAnsi="Times New Roman" w:cs="Times New Roman"/>
          <w:sz w:val="24"/>
          <w:szCs w:val="24"/>
        </w:rPr>
        <w:t xml:space="preserve">designated </w:t>
      </w:r>
      <w:r w:rsidRPr="00B47F56">
        <w:rPr>
          <w:rFonts w:ascii="Times New Roman" w:eastAsia="Times New Roman" w:hAnsi="Times New Roman" w:cs="Times New Roman"/>
          <w:sz w:val="24"/>
          <w:szCs w:val="24"/>
        </w:rPr>
        <w:t>weathe</w:t>
      </w:r>
      <w:r w:rsidR="003E63A3" w:rsidRPr="00B47F56">
        <w:rPr>
          <w:rFonts w:ascii="Times New Roman" w:eastAsia="Times New Roman" w:hAnsi="Times New Roman" w:cs="Times New Roman"/>
          <w:sz w:val="24"/>
          <w:szCs w:val="24"/>
        </w:rPr>
        <w:t xml:space="preserve">r shelter (as in the event of </w:t>
      </w:r>
      <w:r w:rsidRPr="00B47F56">
        <w:rPr>
          <w:rFonts w:ascii="Times New Roman" w:eastAsia="Times New Roman" w:hAnsi="Times New Roman" w:cs="Times New Roman"/>
          <w:sz w:val="24"/>
          <w:szCs w:val="24"/>
        </w:rPr>
        <w:t>severe weather).</w:t>
      </w:r>
    </w:p>
    <w:p w:rsidR="00695BF8" w:rsidRPr="00B47F56" w:rsidRDefault="00695BF8" w:rsidP="001A6BA7">
      <w:pPr>
        <w:spacing w:before="240" w:after="240" w:line="240" w:lineRule="auto"/>
        <w:contextualSpacing/>
        <w:rPr>
          <w:rFonts w:ascii="Times New Roman" w:eastAsia="Times New Roman" w:hAnsi="Times New Roman" w:cs="Times New Roman"/>
          <w:sz w:val="24"/>
          <w:szCs w:val="24"/>
        </w:rPr>
      </w:pPr>
    </w:p>
    <w:p w:rsidR="00695BF8" w:rsidRPr="00B47F56" w:rsidRDefault="001A6BA7" w:rsidP="001A6BA7">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Exhibit</w:t>
      </w:r>
      <w:r w:rsidR="00695BF8" w:rsidRPr="00B47F56">
        <w:rPr>
          <w:rFonts w:ascii="Times New Roman" w:eastAsia="Times New Roman" w:hAnsi="Times New Roman" w:cs="Times New Roman"/>
          <w:sz w:val="24"/>
          <w:szCs w:val="24"/>
        </w:rPr>
        <w:t xml:space="preserve"> plans to meet each of these goals:</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1. Determine supplies needed to seal the room and to provide for the needs of </w:t>
      </w:r>
      <w:r w:rsidR="00516A62" w:rsidRPr="00B47F56">
        <w:rPr>
          <w:rFonts w:ascii="Times New Roman" w:eastAsia="Times New Roman" w:hAnsi="Times New Roman" w:cs="Times New Roman"/>
          <w:sz w:val="24"/>
          <w:szCs w:val="24"/>
        </w:rPr>
        <w:t xml:space="preserve">all constituencies </w:t>
      </w:r>
      <w:r w:rsidRPr="00B47F56">
        <w:rPr>
          <w:rFonts w:ascii="Times New Roman" w:eastAsia="Times New Roman" w:hAnsi="Times New Roman" w:cs="Times New Roman"/>
          <w:sz w:val="24"/>
          <w:szCs w:val="24"/>
        </w:rPr>
        <w:t>(e.g., water).</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2. Identify how a shelter-in-place </w:t>
      </w:r>
      <w:r w:rsidR="00D12301" w:rsidRPr="00B47F56">
        <w:rPr>
          <w:rFonts w:ascii="Times New Roman" w:eastAsia="Times New Roman" w:hAnsi="Times New Roman" w:cs="Times New Roman"/>
          <w:sz w:val="24"/>
          <w:szCs w:val="24"/>
        </w:rPr>
        <w:t xml:space="preserve">directive </w:t>
      </w:r>
      <w:r w:rsidRPr="00B47F56">
        <w:rPr>
          <w:rFonts w:ascii="Times New Roman" w:eastAsia="Times New Roman" w:hAnsi="Times New Roman" w:cs="Times New Roman"/>
          <w:sz w:val="24"/>
          <w:szCs w:val="24"/>
        </w:rPr>
        <w:t>can affect individuals with disabilities and others with access and functional needs who require durable medical equipment and personal assistance services.</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3. </w:t>
      </w:r>
      <w:r w:rsidR="00516A62" w:rsidRPr="00B47F56">
        <w:rPr>
          <w:rFonts w:ascii="Times New Roman" w:eastAsia="Times New Roman" w:hAnsi="Times New Roman" w:cs="Times New Roman"/>
          <w:sz w:val="24"/>
          <w:szCs w:val="24"/>
        </w:rPr>
        <w:t>Identify alternate s</w:t>
      </w:r>
      <w:r w:rsidRPr="00B47F56">
        <w:rPr>
          <w:rFonts w:ascii="Times New Roman" w:eastAsia="Times New Roman" w:hAnsi="Times New Roman" w:cs="Times New Roman"/>
          <w:sz w:val="24"/>
          <w:szCs w:val="24"/>
        </w:rPr>
        <w:t xml:space="preserve">helter </w:t>
      </w:r>
      <w:r w:rsidR="00516A62" w:rsidRPr="00B47F56">
        <w:rPr>
          <w:rFonts w:ascii="Times New Roman" w:eastAsia="Times New Roman" w:hAnsi="Times New Roman" w:cs="Times New Roman"/>
          <w:sz w:val="24"/>
          <w:szCs w:val="24"/>
        </w:rPr>
        <w:t xml:space="preserve">locations </w:t>
      </w:r>
      <w:r w:rsidRPr="00B47F56">
        <w:rPr>
          <w:rFonts w:ascii="Times New Roman" w:eastAsia="Times New Roman" w:hAnsi="Times New Roman" w:cs="Times New Roman"/>
          <w:sz w:val="24"/>
          <w:szCs w:val="24"/>
        </w:rPr>
        <w:t xml:space="preserve">when the primary </w:t>
      </w:r>
      <w:r w:rsidR="003E63A3" w:rsidRPr="00B47F56">
        <w:rPr>
          <w:rFonts w:ascii="Times New Roman" w:eastAsia="Times New Roman" w:hAnsi="Times New Roman" w:cs="Times New Roman"/>
          <w:sz w:val="24"/>
          <w:szCs w:val="24"/>
        </w:rPr>
        <w:t xml:space="preserve">shelter </w:t>
      </w:r>
      <w:r w:rsidR="00516A62" w:rsidRPr="00B47F56">
        <w:rPr>
          <w:rFonts w:ascii="Times New Roman" w:eastAsia="Times New Roman" w:hAnsi="Times New Roman" w:cs="Times New Roman"/>
          <w:sz w:val="24"/>
          <w:szCs w:val="24"/>
        </w:rPr>
        <w:t xml:space="preserve">location </w:t>
      </w:r>
      <w:r w:rsidR="003E63A3" w:rsidRPr="00B47F56">
        <w:rPr>
          <w:rFonts w:ascii="Times New Roman" w:eastAsia="Times New Roman" w:hAnsi="Times New Roman" w:cs="Times New Roman"/>
          <w:sz w:val="24"/>
          <w:szCs w:val="24"/>
        </w:rPr>
        <w:t xml:space="preserve">is </w:t>
      </w:r>
      <w:r w:rsidRPr="00B47F56">
        <w:rPr>
          <w:rFonts w:ascii="Times New Roman" w:eastAsia="Times New Roman" w:hAnsi="Times New Roman" w:cs="Times New Roman"/>
          <w:sz w:val="24"/>
          <w:szCs w:val="24"/>
        </w:rPr>
        <w:t>unusable.</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4. </w:t>
      </w:r>
      <w:r w:rsidR="00516A62" w:rsidRPr="00B47F56">
        <w:rPr>
          <w:rFonts w:ascii="Times New Roman" w:eastAsia="Times New Roman" w:hAnsi="Times New Roman" w:cs="Times New Roman"/>
          <w:sz w:val="24"/>
          <w:szCs w:val="24"/>
        </w:rPr>
        <w:t>Determine h</w:t>
      </w:r>
      <w:r w:rsidRPr="00B47F56">
        <w:rPr>
          <w:rFonts w:ascii="Times New Roman" w:eastAsia="Times New Roman" w:hAnsi="Times New Roman" w:cs="Times New Roman"/>
          <w:sz w:val="24"/>
          <w:szCs w:val="24"/>
        </w:rPr>
        <w:t xml:space="preserve">ow to locate and shelter all </w:t>
      </w:r>
      <w:r w:rsidR="00516A62" w:rsidRPr="00B47F56">
        <w:rPr>
          <w:rFonts w:ascii="Times New Roman" w:eastAsia="Times New Roman" w:hAnsi="Times New Roman" w:cs="Times New Roman"/>
          <w:sz w:val="24"/>
          <w:szCs w:val="24"/>
        </w:rPr>
        <w:t>constituencies</w:t>
      </w:r>
      <w:r w:rsidRPr="00B47F56">
        <w:rPr>
          <w:rFonts w:ascii="Times New Roman" w:eastAsia="Times New Roman" w:hAnsi="Times New Roman" w:cs="Times New Roman"/>
          <w:sz w:val="24"/>
          <w:szCs w:val="24"/>
        </w:rPr>
        <w:t>.</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5. Determine the need for and integration of “safe rooms” for protection against extreme wind hazards (such as a tornado or hurricane) in order to provide immediate life-safety protection when evacuation is not an option.</w:t>
      </w:r>
    </w:p>
    <w:p w:rsidR="00695BF8" w:rsidRPr="00B47F56" w:rsidRDefault="00695BF8" w:rsidP="001A6BA7">
      <w:pPr>
        <w:spacing w:line="240" w:lineRule="auto"/>
        <w:contextualSpacing/>
        <w:rPr>
          <w:rFonts w:ascii="Times New Roman" w:hAnsi="Times New Roman" w:cs="Times New Roman"/>
          <w:bCs/>
          <w:sz w:val="24"/>
          <w:szCs w:val="24"/>
        </w:rPr>
      </w:pPr>
    </w:p>
    <w:p w:rsidR="00695BF8" w:rsidRPr="00B47F56" w:rsidRDefault="00695BF8" w:rsidP="001A6BA7">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780815" w:rsidP="001A6BA7">
      <w:pPr>
        <w:spacing w:before="100" w:beforeAutospacing="1" w:after="105" w:line="240" w:lineRule="auto"/>
        <w:contextualSpacing/>
        <w:rPr>
          <w:rFonts w:ascii="Times New Roman" w:eastAsia="Times New Roman" w:hAnsi="Times New Roman" w:cs="Times New Roman"/>
          <w:i/>
          <w:sz w:val="24"/>
          <w:szCs w:val="24"/>
        </w:rPr>
      </w:pPr>
      <w:r w:rsidRPr="00B47F56">
        <w:rPr>
          <w:rFonts w:ascii="Times New Roman" w:eastAsia="Times New Roman" w:hAnsi="Times New Roman" w:cs="Times New Roman"/>
          <w:i/>
          <w:sz w:val="24"/>
          <w:szCs w:val="24"/>
        </w:rPr>
        <w:t>{</w:t>
      </w:r>
      <w:r w:rsidR="00695BF8" w:rsidRPr="00B47F56">
        <w:rPr>
          <w:rFonts w:ascii="Times New Roman" w:eastAsia="Times New Roman" w:hAnsi="Times New Roman" w:cs="Times New Roman"/>
          <w:i/>
          <w:sz w:val="24"/>
          <w:szCs w:val="24"/>
        </w:rPr>
        <w:t>Suggested cited resources: Building/unit safety plans, training material</w:t>
      </w:r>
      <w:r w:rsidRPr="00B47F56">
        <w:rPr>
          <w:rFonts w:ascii="Times New Roman" w:eastAsia="Times New Roman" w:hAnsi="Times New Roman" w:cs="Times New Roman"/>
          <w:i/>
          <w:sz w:val="24"/>
          <w:szCs w:val="24"/>
        </w:rPr>
        <w:t>s, building emergency postings.}</w:t>
      </w:r>
    </w:p>
    <w:p w:rsidR="00695BF8" w:rsidRPr="00B47F56" w:rsidRDefault="00695BF8" w:rsidP="001A6BA7">
      <w:pPr>
        <w:spacing w:before="100" w:beforeAutospacing="1" w:after="105" w:line="240" w:lineRule="auto"/>
        <w:contextualSpacing/>
        <w:rPr>
          <w:rFonts w:ascii="Times New Roman" w:eastAsia="Times New Roman" w:hAnsi="Times New Roman" w:cs="Times New Roman"/>
          <w:i/>
          <w:sz w:val="24"/>
          <w:szCs w:val="24"/>
        </w:rPr>
      </w:pPr>
    </w:p>
    <w:p w:rsidR="00695BF8" w:rsidRPr="00B47F56" w:rsidRDefault="00695BF8" w:rsidP="00695BF8">
      <w:pPr>
        <w:contextualSpacing/>
        <w:rPr>
          <w:rFonts w:ascii="Times New Roman" w:hAnsi="Times New Roman" w:cs="Times New Roman"/>
          <w:bCs/>
          <w:sz w:val="24"/>
          <w:szCs w:val="24"/>
        </w:rPr>
      </w:pPr>
      <w:r w:rsidRPr="00B47F56">
        <w:rPr>
          <w:rFonts w:ascii="Times New Roman" w:hAnsi="Times New Roman" w:cs="Times New Roman"/>
          <w:bCs/>
          <w:sz w:val="24"/>
          <w:szCs w:val="24"/>
        </w:rPr>
        <w:br w:type="page"/>
      </w:r>
    </w:p>
    <w:p w:rsidR="00695BF8" w:rsidRPr="00B47F56" w:rsidRDefault="00695BF8" w:rsidP="00695BF8">
      <w:pPr>
        <w:spacing w:line="240" w:lineRule="auto"/>
        <w:contextualSpacing/>
        <w:rPr>
          <w:rFonts w:ascii="Times New Roman" w:hAnsi="Times New Roman" w:cs="Times New Roman"/>
          <w:b/>
          <w:bCs/>
          <w:sz w:val="28"/>
          <w:szCs w:val="28"/>
        </w:rPr>
      </w:pPr>
      <w:r w:rsidRPr="00B47F56">
        <w:rPr>
          <w:rFonts w:ascii="Times New Roman" w:hAnsi="Times New Roman" w:cs="Times New Roman"/>
          <w:b/>
          <w:bCs/>
          <w:sz w:val="28"/>
          <w:szCs w:val="28"/>
        </w:rPr>
        <w:lastRenderedPageBreak/>
        <w:t>Accounting for All Persons Annex</w:t>
      </w:r>
    </w:p>
    <w:p w:rsidR="00695BF8" w:rsidRPr="00B47F56" w:rsidRDefault="00695BF8" w:rsidP="00695BF8">
      <w:pPr>
        <w:spacing w:line="240" w:lineRule="auto"/>
        <w:contextualSpacing/>
        <w:rPr>
          <w:rFonts w:ascii="Times New Roman" w:hAnsi="Times New Roman" w:cs="Times New Roman"/>
          <w:b/>
          <w:bCs/>
          <w:sz w:val="24"/>
          <w:szCs w:val="24"/>
        </w:rPr>
      </w:pPr>
    </w:p>
    <w:p w:rsidR="00695BF8" w:rsidRPr="00B47F56" w:rsidRDefault="00695BF8" w:rsidP="00A33B4C">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This annex focuses on procedures for accounting for the whereabouts and well-being of </w:t>
      </w:r>
      <w:r w:rsidR="00BA4AD2" w:rsidRPr="00B47F56">
        <w:rPr>
          <w:rFonts w:ascii="Times New Roman" w:eastAsia="Times New Roman" w:hAnsi="Times New Roman" w:cs="Times New Roman"/>
          <w:sz w:val="24"/>
          <w:szCs w:val="24"/>
        </w:rPr>
        <w:t xml:space="preserve">all constituents </w:t>
      </w:r>
      <w:r w:rsidRPr="00B47F56">
        <w:rPr>
          <w:rFonts w:ascii="Times New Roman" w:eastAsia="Times New Roman" w:hAnsi="Times New Roman" w:cs="Times New Roman"/>
          <w:sz w:val="24"/>
          <w:szCs w:val="24"/>
        </w:rPr>
        <w:t>and identifying those who may be missing.</w:t>
      </w:r>
    </w:p>
    <w:p w:rsidR="00695BF8" w:rsidRPr="00B47F56" w:rsidRDefault="00695BF8" w:rsidP="00A33B4C">
      <w:pPr>
        <w:spacing w:before="240" w:after="240" w:line="240" w:lineRule="auto"/>
        <w:contextualSpacing/>
        <w:rPr>
          <w:rFonts w:ascii="Times New Roman" w:eastAsia="Times New Roman" w:hAnsi="Times New Roman" w:cs="Times New Roman"/>
          <w:sz w:val="24"/>
          <w:szCs w:val="24"/>
        </w:rPr>
      </w:pPr>
    </w:p>
    <w:p w:rsidR="00695BF8" w:rsidRPr="00B47F56" w:rsidRDefault="00A33B4C" w:rsidP="00A33B4C">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Exhibit</w:t>
      </w:r>
      <w:r w:rsidR="00695BF8" w:rsidRPr="00B47F56">
        <w:rPr>
          <w:rFonts w:ascii="Times New Roman" w:eastAsia="Times New Roman" w:hAnsi="Times New Roman" w:cs="Times New Roman"/>
          <w:sz w:val="24"/>
          <w:szCs w:val="24"/>
        </w:rPr>
        <w:t xml:space="preserve"> plans to meet each of these goals: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 Determine who should be in attendance at the assembly area.</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Determine what to do when an individual cannot be located.</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3. Determine how personnel will report to the assembly supervisor.</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4. Determine how and when individuals will be permitted to resume their activities.</w:t>
      </w:r>
    </w:p>
    <w:p w:rsidR="00695BF8" w:rsidRPr="00B47F56" w:rsidRDefault="00695BF8" w:rsidP="00A33B4C">
      <w:pPr>
        <w:spacing w:line="240" w:lineRule="auto"/>
        <w:ind w:left="360"/>
        <w:contextualSpacing/>
        <w:rPr>
          <w:rFonts w:ascii="Times New Roman" w:hAnsi="Times New Roman" w:cs="Times New Roman"/>
          <w:bCs/>
          <w:sz w:val="24"/>
          <w:szCs w:val="24"/>
        </w:rPr>
      </w:pPr>
    </w:p>
    <w:p w:rsidR="00695BF8" w:rsidRPr="00B47F56" w:rsidRDefault="00695BF8" w:rsidP="00A33B4C">
      <w:pPr>
        <w:spacing w:line="240" w:lineRule="auto"/>
        <w:ind w:left="360"/>
        <w:contextualSpacing/>
        <w:rPr>
          <w:rFonts w:ascii="Times New Roman" w:hAnsi="Times New Roman" w:cs="Times New Roman"/>
          <w:bCs/>
          <w:sz w:val="24"/>
          <w:szCs w:val="24"/>
        </w:rPr>
      </w:pPr>
    </w:p>
    <w:p w:rsidR="00695BF8" w:rsidRPr="00B47F56" w:rsidRDefault="00780815" w:rsidP="00A33B4C">
      <w:pPr>
        <w:spacing w:before="100" w:beforeAutospacing="1" w:after="105" w:line="240" w:lineRule="auto"/>
        <w:contextualSpacing/>
        <w:rPr>
          <w:rFonts w:ascii="Times New Roman" w:eastAsia="Times New Roman" w:hAnsi="Times New Roman" w:cs="Times New Roman"/>
          <w:i/>
          <w:sz w:val="24"/>
          <w:szCs w:val="24"/>
        </w:rPr>
      </w:pPr>
      <w:r w:rsidRPr="00B47F56">
        <w:rPr>
          <w:rFonts w:ascii="Times New Roman" w:eastAsia="Times New Roman" w:hAnsi="Times New Roman" w:cs="Times New Roman"/>
          <w:i/>
          <w:sz w:val="24"/>
          <w:szCs w:val="24"/>
        </w:rPr>
        <w:t>{</w:t>
      </w:r>
      <w:r w:rsidR="00A33B4C" w:rsidRPr="00B47F56">
        <w:rPr>
          <w:rFonts w:ascii="Times New Roman" w:eastAsia="Times New Roman" w:hAnsi="Times New Roman" w:cs="Times New Roman"/>
          <w:i/>
          <w:sz w:val="24"/>
          <w:szCs w:val="24"/>
        </w:rPr>
        <w:t>Suggested cited resources</w:t>
      </w:r>
      <w:r w:rsidR="00695BF8" w:rsidRPr="00B47F56">
        <w:rPr>
          <w:rFonts w:ascii="Times New Roman" w:eastAsia="Times New Roman" w:hAnsi="Times New Roman" w:cs="Times New Roman"/>
          <w:i/>
          <w:sz w:val="24"/>
          <w:szCs w:val="24"/>
        </w:rPr>
        <w:t>: Building/unit safety plans, training material</w:t>
      </w:r>
      <w:r w:rsidRPr="00B47F56">
        <w:rPr>
          <w:rFonts w:ascii="Times New Roman" w:eastAsia="Times New Roman" w:hAnsi="Times New Roman" w:cs="Times New Roman"/>
          <w:i/>
          <w:sz w:val="24"/>
          <w:szCs w:val="24"/>
        </w:rPr>
        <w:t>s, building emergency postings.}</w:t>
      </w:r>
    </w:p>
    <w:p w:rsidR="00695BF8" w:rsidRPr="00B47F56" w:rsidRDefault="00695BF8" w:rsidP="00695BF8">
      <w:pPr>
        <w:contextualSpacing/>
        <w:rPr>
          <w:rFonts w:ascii="Times New Roman" w:hAnsi="Times New Roman" w:cs="Times New Roman"/>
          <w:b/>
          <w:bCs/>
          <w:sz w:val="28"/>
          <w:szCs w:val="28"/>
        </w:rPr>
      </w:pPr>
      <w:r w:rsidRPr="00B47F56">
        <w:rPr>
          <w:rFonts w:ascii="Times New Roman" w:hAnsi="Times New Roman" w:cs="Times New Roman"/>
          <w:bCs/>
          <w:sz w:val="24"/>
          <w:szCs w:val="24"/>
        </w:rPr>
        <w:br w:type="page"/>
      </w:r>
      <w:r w:rsidRPr="00B47F56">
        <w:rPr>
          <w:rFonts w:ascii="Times New Roman" w:hAnsi="Times New Roman" w:cs="Times New Roman"/>
          <w:b/>
          <w:bCs/>
          <w:sz w:val="28"/>
          <w:szCs w:val="28"/>
        </w:rPr>
        <w:lastRenderedPageBreak/>
        <w:t>Communications and Notifications Annex</w:t>
      </w:r>
    </w:p>
    <w:p w:rsidR="00695BF8" w:rsidRPr="00B47F56" w:rsidRDefault="00695BF8" w:rsidP="00A33B4C">
      <w:pPr>
        <w:spacing w:line="240" w:lineRule="auto"/>
        <w:contextualSpacing/>
        <w:rPr>
          <w:rFonts w:ascii="Times New Roman" w:hAnsi="Times New Roman" w:cs="Times New Roman"/>
          <w:b/>
          <w:bCs/>
          <w:sz w:val="24"/>
          <w:szCs w:val="24"/>
        </w:rPr>
      </w:pPr>
    </w:p>
    <w:p w:rsidR="00695BF8" w:rsidRPr="00B47F56" w:rsidRDefault="00695BF8" w:rsidP="00A33B4C">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This annex focuses on procedures related to communication and coordination during emergencies</w:t>
      </w:r>
      <w:r w:rsidR="00BA4AD2" w:rsidRPr="00B47F56">
        <w:rPr>
          <w:rFonts w:ascii="Times New Roman" w:eastAsia="Times New Roman" w:hAnsi="Times New Roman" w:cs="Times New Roman"/>
          <w:sz w:val="24"/>
          <w:szCs w:val="24"/>
        </w:rPr>
        <w:t>.</w:t>
      </w:r>
      <w:r w:rsidRPr="00B47F56">
        <w:rPr>
          <w:rFonts w:ascii="Times New Roman" w:eastAsia="Times New Roman" w:hAnsi="Times New Roman" w:cs="Times New Roman"/>
          <w:sz w:val="24"/>
          <w:szCs w:val="24"/>
        </w:rPr>
        <w:t xml:space="preserve">  Included are procedures for internal communication with </w:t>
      </w:r>
      <w:r w:rsidR="00516A62" w:rsidRPr="00B47F56">
        <w:rPr>
          <w:rFonts w:ascii="Times New Roman" w:eastAsia="Times New Roman" w:hAnsi="Times New Roman" w:cs="Times New Roman"/>
          <w:sz w:val="24"/>
          <w:szCs w:val="24"/>
        </w:rPr>
        <w:t>all constituencies as well as families</w:t>
      </w:r>
      <w:r w:rsidRPr="00B47F56">
        <w:rPr>
          <w:rFonts w:ascii="Times New Roman" w:eastAsia="Times New Roman" w:hAnsi="Times New Roman" w:cs="Times New Roman"/>
          <w:sz w:val="24"/>
          <w:szCs w:val="24"/>
        </w:rPr>
        <w:t>; and communication with external stakeholders both before and after an emergency.</w:t>
      </w:r>
    </w:p>
    <w:p w:rsidR="00695BF8" w:rsidRPr="00B47F56" w:rsidRDefault="00695BF8" w:rsidP="00A33B4C">
      <w:pPr>
        <w:spacing w:before="240" w:after="240" w:line="240" w:lineRule="auto"/>
        <w:contextualSpacing/>
        <w:rPr>
          <w:rFonts w:ascii="Times New Roman" w:eastAsia="Times New Roman" w:hAnsi="Times New Roman" w:cs="Times New Roman"/>
          <w:sz w:val="24"/>
          <w:szCs w:val="24"/>
        </w:rPr>
      </w:pPr>
    </w:p>
    <w:p w:rsidR="00695BF8" w:rsidRPr="00B47F56" w:rsidRDefault="00A33B4C" w:rsidP="00A33B4C">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Exhibit</w:t>
      </w:r>
      <w:r w:rsidR="00695BF8" w:rsidRPr="00B47F56">
        <w:rPr>
          <w:rFonts w:ascii="Times New Roman" w:eastAsia="Times New Roman" w:hAnsi="Times New Roman" w:cs="Times New Roman"/>
          <w:sz w:val="24"/>
          <w:szCs w:val="24"/>
        </w:rPr>
        <w:t xml:space="preserve"> plans to meet each of these goals: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1. Integrate communications systems into the local </w:t>
      </w:r>
      <w:r w:rsidR="00BA4AD2" w:rsidRPr="00B47F56">
        <w:rPr>
          <w:rFonts w:ascii="Times New Roman" w:eastAsia="Times New Roman" w:hAnsi="Times New Roman" w:cs="Times New Roman"/>
          <w:sz w:val="24"/>
          <w:szCs w:val="24"/>
        </w:rPr>
        <w:t>emergency r</w:t>
      </w:r>
      <w:r w:rsidRPr="00B47F56">
        <w:rPr>
          <w:rFonts w:ascii="Times New Roman" w:eastAsia="Times New Roman" w:hAnsi="Times New Roman" w:cs="Times New Roman"/>
          <w:sz w:val="24"/>
          <w:szCs w:val="24"/>
        </w:rPr>
        <w:t>esponse communications network (e.g., fire de</w:t>
      </w:r>
      <w:r w:rsidR="00BA4AD2" w:rsidRPr="00B47F56">
        <w:rPr>
          <w:rFonts w:ascii="Times New Roman" w:eastAsia="Times New Roman" w:hAnsi="Times New Roman" w:cs="Times New Roman"/>
          <w:sz w:val="24"/>
          <w:szCs w:val="24"/>
        </w:rPr>
        <w:t>partment, law enforcement agencies</w:t>
      </w:r>
      <w:r w:rsidRPr="00B47F56">
        <w:rPr>
          <w:rFonts w:ascii="Times New Roman" w:eastAsia="Times New Roman" w:hAnsi="Times New Roman" w:cs="Times New Roman"/>
          <w:sz w:val="24"/>
          <w:szCs w:val="24"/>
        </w:rPr>
        <w:t>).</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Communicate with community partners in accordance with pre-established agreements (e.g., memoranda of understanding).</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3. Ensure relevant individuals can operate communications equipment/systems.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4. Communicate with </w:t>
      </w:r>
      <w:r w:rsidR="00BA4AD2" w:rsidRPr="00B47F56">
        <w:rPr>
          <w:rFonts w:ascii="Times New Roman" w:eastAsia="Times New Roman" w:hAnsi="Times New Roman" w:cs="Times New Roman"/>
          <w:sz w:val="24"/>
          <w:szCs w:val="24"/>
        </w:rPr>
        <w:t>all constituencies</w:t>
      </w:r>
      <w:r w:rsidRPr="00B47F56">
        <w:rPr>
          <w:rFonts w:ascii="Times New Roman" w:eastAsia="Times New Roman" w:hAnsi="Times New Roman" w:cs="Times New Roman"/>
          <w:sz w:val="24"/>
          <w:szCs w:val="24"/>
        </w:rPr>
        <w:t>, families and the broader community before, during, and after an emergency, including using alert and notification systems.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5. Account for technology barriers and language access barriers faced by individuals.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6. Communicate to the broader community, including off-campus student activities or events on</w:t>
      </w:r>
      <w:r w:rsidR="00A33B4C" w:rsidRPr="00B47F56">
        <w:rPr>
          <w:rFonts w:ascii="Times New Roman" w:eastAsia="Times New Roman" w:hAnsi="Times New Roman" w:cs="Times New Roman"/>
          <w:sz w:val="24"/>
          <w:szCs w:val="24"/>
        </w:rPr>
        <w:t xml:space="preserve"> technical college </w:t>
      </w:r>
      <w:r w:rsidRPr="00B47F56">
        <w:rPr>
          <w:rFonts w:ascii="Times New Roman" w:eastAsia="Times New Roman" w:hAnsi="Times New Roman" w:cs="Times New Roman"/>
          <w:sz w:val="24"/>
          <w:szCs w:val="24"/>
        </w:rPr>
        <w:t>grounds sponsored by third-parties.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7. Ensure effective communication with individuals with disabilities and others with access and functional needs.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8. Obtain and update emergency con</w:t>
      </w:r>
      <w:r w:rsidR="00621FF0" w:rsidRPr="00B47F56">
        <w:rPr>
          <w:rFonts w:ascii="Times New Roman" w:eastAsia="Times New Roman" w:hAnsi="Times New Roman" w:cs="Times New Roman"/>
          <w:sz w:val="24"/>
          <w:szCs w:val="24"/>
        </w:rPr>
        <w:t>tact information for all constituencies</w:t>
      </w:r>
      <w:r w:rsidRPr="00B47F56">
        <w:rPr>
          <w:rFonts w:ascii="Times New Roman" w:eastAsia="Times New Roman" w:hAnsi="Times New Roman" w:cs="Times New Roman"/>
          <w:sz w:val="24"/>
          <w:szCs w:val="24"/>
        </w:rPr>
        <w:t>.</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9. Interact with emergency contacts, including international contacts, during or following an emergency.</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10. Track individuals transported to other locations for care or shelter.</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11. Coordinate information sharing among hospitals, families, and the technical college</w:t>
      </w:r>
      <w:r w:rsidR="00516A62" w:rsidRPr="00B47F56">
        <w:rPr>
          <w:rFonts w:ascii="Times New Roman" w:eastAsia="Times New Roman" w:hAnsi="Times New Roman" w:cs="Times New Roman"/>
          <w:sz w:val="24"/>
          <w:szCs w:val="24"/>
        </w:rPr>
        <w:t>.</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12. Verify consistency with the requirements in the </w:t>
      </w:r>
      <w:proofErr w:type="spellStart"/>
      <w:r w:rsidRPr="00B47F56">
        <w:rPr>
          <w:rFonts w:ascii="Times New Roman" w:eastAsia="Times New Roman" w:hAnsi="Times New Roman" w:cs="Times New Roman"/>
          <w:sz w:val="24"/>
          <w:szCs w:val="24"/>
        </w:rPr>
        <w:fldChar w:fldCharType="begin"/>
      </w:r>
      <w:r w:rsidRPr="00B47F56">
        <w:rPr>
          <w:rFonts w:ascii="Times New Roman" w:eastAsia="Times New Roman" w:hAnsi="Times New Roman" w:cs="Times New Roman"/>
          <w:sz w:val="24"/>
          <w:szCs w:val="24"/>
        </w:rPr>
        <w:instrText xml:space="preserve"> HYPERLINK "http://rems.ed.gov/IHECleryAct.aspx" </w:instrText>
      </w:r>
      <w:r w:rsidRPr="00B47F56">
        <w:rPr>
          <w:rFonts w:ascii="Times New Roman" w:eastAsia="Times New Roman" w:hAnsi="Times New Roman" w:cs="Times New Roman"/>
          <w:sz w:val="24"/>
          <w:szCs w:val="24"/>
        </w:rPr>
        <w:fldChar w:fldCharType="separate"/>
      </w:r>
      <w:r w:rsidRPr="00B47F56">
        <w:rPr>
          <w:rFonts w:ascii="Times New Roman" w:eastAsia="Times New Roman" w:hAnsi="Times New Roman" w:cs="Times New Roman"/>
          <w:sz w:val="24"/>
          <w:szCs w:val="24"/>
        </w:rPr>
        <w:t>Clery</w:t>
      </w:r>
      <w:proofErr w:type="spellEnd"/>
      <w:r w:rsidRPr="00B47F56">
        <w:rPr>
          <w:rFonts w:ascii="Times New Roman" w:eastAsia="Times New Roman" w:hAnsi="Times New Roman" w:cs="Times New Roman"/>
          <w:sz w:val="24"/>
          <w:szCs w:val="24"/>
        </w:rPr>
        <w:t xml:space="preserve"> Act</w:t>
      </w:r>
      <w:r w:rsidRPr="00B47F56">
        <w:rPr>
          <w:rFonts w:ascii="Times New Roman" w:eastAsia="Times New Roman" w:hAnsi="Times New Roman" w:cs="Times New Roman"/>
          <w:sz w:val="24"/>
          <w:szCs w:val="24"/>
        </w:rPr>
        <w:fldChar w:fldCharType="end"/>
      </w:r>
      <w:r w:rsidRPr="00B47F56">
        <w:rPr>
          <w:rFonts w:ascii="Times New Roman" w:eastAsia="Times New Roman" w:hAnsi="Times New Roman" w:cs="Times New Roman"/>
          <w:sz w:val="24"/>
          <w:szCs w:val="24"/>
        </w:rPr>
        <w:t>, the </w:t>
      </w:r>
      <w:hyperlink r:id="rId19" w:anchor="Hippa" w:history="1">
        <w:r w:rsidRPr="00B47F56">
          <w:rPr>
            <w:rFonts w:ascii="Times New Roman" w:eastAsia="Times New Roman" w:hAnsi="Times New Roman" w:cs="Times New Roman"/>
            <w:sz w:val="24"/>
            <w:szCs w:val="24"/>
          </w:rPr>
          <w:t>Health Insurance Portability and Accountability Act (HIPAA)</w:t>
        </w:r>
      </w:hyperlink>
      <w:r w:rsidRPr="00B47F56">
        <w:rPr>
          <w:rFonts w:ascii="Times New Roman" w:eastAsia="Times New Roman" w:hAnsi="Times New Roman" w:cs="Times New Roman"/>
          <w:sz w:val="24"/>
          <w:szCs w:val="24"/>
        </w:rPr>
        <w:t>, </w:t>
      </w:r>
      <w:hyperlink r:id="rId20" w:anchor="Ferpa" w:history="1">
        <w:r w:rsidRPr="00B47F56">
          <w:rPr>
            <w:rFonts w:ascii="Times New Roman" w:eastAsia="Times New Roman" w:hAnsi="Times New Roman" w:cs="Times New Roman"/>
            <w:sz w:val="24"/>
            <w:szCs w:val="24"/>
          </w:rPr>
          <w:t>the Family Educational Rights and Privacy Act (FERPA)</w:t>
        </w:r>
      </w:hyperlink>
      <w:r w:rsidRPr="00B47F56">
        <w:rPr>
          <w:rFonts w:ascii="Times New Roman" w:eastAsia="Times New Roman" w:hAnsi="Times New Roman" w:cs="Times New Roman"/>
          <w:sz w:val="24"/>
          <w:szCs w:val="24"/>
        </w:rPr>
        <w:t>, and civil rights laws.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516A62"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13. Communicate with individuals including members of the public who refuse to comply with safety instructions.</w:t>
      </w:r>
    </w:p>
    <w:p w:rsidR="00A33B4C" w:rsidRPr="00B47F56" w:rsidRDefault="00A33B4C" w:rsidP="00A33B4C">
      <w:pPr>
        <w:spacing w:line="240" w:lineRule="auto"/>
        <w:contextualSpacing/>
        <w:rPr>
          <w:rFonts w:ascii="Times New Roman" w:eastAsia="Times New Roman" w:hAnsi="Times New Roman" w:cs="Times New Roman"/>
          <w:sz w:val="24"/>
          <w:szCs w:val="24"/>
        </w:rPr>
      </w:pPr>
    </w:p>
    <w:p w:rsidR="00A33B4C" w:rsidRPr="00B47F56" w:rsidRDefault="00A33B4C" w:rsidP="00A33B4C">
      <w:pPr>
        <w:spacing w:line="240" w:lineRule="auto"/>
        <w:contextualSpacing/>
        <w:rPr>
          <w:rFonts w:ascii="Times New Roman" w:eastAsia="Times New Roman" w:hAnsi="Times New Roman" w:cs="Times New Roman"/>
          <w:sz w:val="24"/>
          <w:szCs w:val="24"/>
        </w:rPr>
      </w:pPr>
    </w:p>
    <w:p w:rsidR="00516A62" w:rsidRPr="00B47F56" w:rsidRDefault="00780815" w:rsidP="00A33B4C">
      <w:pPr>
        <w:spacing w:before="100" w:beforeAutospacing="1" w:after="105" w:line="240" w:lineRule="auto"/>
        <w:contextualSpacing/>
        <w:rPr>
          <w:rFonts w:ascii="Times New Roman" w:eastAsia="Times New Roman" w:hAnsi="Times New Roman" w:cs="Times New Roman"/>
          <w:i/>
          <w:sz w:val="24"/>
          <w:szCs w:val="24"/>
        </w:rPr>
      </w:pPr>
      <w:r w:rsidRPr="00B47F56">
        <w:rPr>
          <w:rFonts w:ascii="Times New Roman" w:eastAsia="Times New Roman" w:hAnsi="Times New Roman" w:cs="Times New Roman"/>
          <w:i/>
          <w:sz w:val="24"/>
          <w:szCs w:val="24"/>
        </w:rPr>
        <w:t>{</w:t>
      </w:r>
      <w:r w:rsidR="00A33B4C" w:rsidRPr="00B47F56">
        <w:rPr>
          <w:rFonts w:ascii="Times New Roman" w:eastAsia="Times New Roman" w:hAnsi="Times New Roman" w:cs="Times New Roman"/>
          <w:i/>
          <w:sz w:val="24"/>
          <w:szCs w:val="24"/>
        </w:rPr>
        <w:t>Suggested cited resources: Communication/Notification system plans,</w:t>
      </w:r>
      <w:r w:rsidRPr="00B47F56">
        <w:rPr>
          <w:rFonts w:ascii="Times New Roman" w:eastAsia="Times New Roman" w:hAnsi="Times New Roman" w:cs="Times New Roman"/>
          <w:i/>
          <w:sz w:val="24"/>
          <w:szCs w:val="24"/>
        </w:rPr>
        <w:t xml:space="preserve"> policies and protocols; </w:t>
      </w:r>
      <w:r w:rsidR="00A33B4C" w:rsidRPr="00B47F56">
        <w:rPr>
          <w:rFonts w:ascii="Times New Roman" w:eastAsia="Times New Roman" w:hAnsi="Times New Roman" w:cs="Times New Roman"/>
          <w:i/>
          <w:sz w:val="24"/>
          <w:szCs w:val="24"/>
        </w:rPr>
        <w:t>training material</w:t>
      </w:r>
      <w:r w:rsidRPr="00B47F56">
        <w:rPr>
          <w:rFonts w:ascii="Times New Roman" w:eastAsia="Times New Roman" w:hAnsi="Times New Roman" w:cs="Times New Roman"/>
          <w:i/>
          <w:sz w:val="24"/>
          <w:szCs w:val="24"/>
        </w:rPr>
        <w:t>s, building emergency postings.}</w:t>
      </w:r>
    </w:p>
    <w:p w:rsidR="00695BF8" w:rsidRPr="00B47F56" w:rsidRDefault="003F790B" w:rsidP="00695BF8">
      <w:pPr>
        <w:spacing w:before="100" w:beforeAutospacing="1" w:after="105" w:line="286" w:lineRule="atLeast"/>
        <w:contextualSpacing/>
        <w:rPr>
          <w:rFonts w:ascii="Times New Roman" w:eastAsia="Times New Roman" w:hAnsi="Times New Roman" w:cs="Times New Roman"/>
          <w:b/>
          <w:sz w:val="28"/>
          <w:szCs w:val="28"/>
        </w:rPr>
      </w:pPr>
      <w:r w:rsidRPr="00B47F56">
        <w:rPr>
          <w:rFonts w:ascii="Times New Roman" w:eastAsia="Times New Roman" w:hAnsi="Times New Roman" w:cs="Times New Roman"/>
          <w:b/>
          <w:sz w:val="28"/>
          <w:szCs w:val="28"/>
        </w:rPr>
        <w:lastRenderedPageBreak/>
        <w:t>Business Continuity</w:t>
      </w:r>
      <w:r w:rsidR="00695BF8" w:rsidRPr="00B47F56">
        <w:rPr>
          <w:rFonts w:ascii="Times New Roman" w:eastAsia="Times New Roman" w:hAnsi="Times New Roman" w:cs="Times New Roman"/>
          <w:b/>
          <w:sz w:val="28"/>
          <w:szCs w:val="28"/>
        </w:rPr>
        <w:t xml:space="preserve"> Annex</w:t>
      </w:r>
    </w:p>
    <w:p w:rsidR="00695BF8" w:rsidRPr="00B47F56" w:rsidRDefault="00695BF8" w:rsidP="00695BF8">
      <w:pPr>
        <w:spacing w:before="100" w:beforeAutospacing="1" w:after="105" w:line="286" w:lineRule="atLeast"/>
        <w:contextualSpacing/>
        <w:rPr>
          <w:rFonts w:ascii="Times New Roman" w:eastAsia="Times New Roman" w:hAnsi="Times New Roman" w:cs="Times New Roman"/>
          <w:sz w:val="24"/>
          <w:szCs w:val="24"/>
        </w:rPr>
      </w:pPr>
    </w:p>
    <w:p w:rsidR="00695BF8" w:rsidRPr="00B47F56" w:rsidRDefault="00695BF8" w:rsidP="00695BF8">
      <w:pPr>
        <w:spacing w:before="240" w:after="240" w:line="286" w:lineRule="atLeast"/>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This annex focuses on procedures to ensure essential functions continue during an emergency and its immediate aftermath. Essential functions include business services (e.g., payroll and purchasing), communication (internal and external), computer and systems support, facilities maintenance, safety and security, and continuity of teaching and learning.</w:t>
      </w:r>
    </w:p>
    <w:p w:rsidR="00695BF8" w:rsidRPr="00B47F56" w:rsidRDefault="00695BF8" w:rsidP="00695BF8">
      <w:pPr>
        <w:spacing w:before="240" w:after="240" w:line="286" w:lineRule="atLeast"/>
        <w:contextualSpacing/>
        <w:rPr>
          <w:rFonts w:ascii="Times New Roman" w:eastAsia="Times New Roman" w:hAnsi="Times New Roman" w:cs="Times New Roman"/>
          <w:sz w:val="24"/>
          <w:szCs w:val="24"/>
        </w:rPr>
      </w:pPr>
    </w:p>
    <w:p w:rsidR="00695BF8" w:rsidRPr="00B47F56" w:rsidRDefault="00A33B4C" w:rsidP="00695BF8">
      <w:pPr>
        <w:spacing w:before="240" w:after="240" w:line="286" w:lineRule="atLeast"/>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Exhibit</w:t>
      </w:r>
      <w:r w:rsidR="00695BF8" w:rsidRPr="00B47F56">
        <w:rPr>
          <w:rFonts w:ascii="Times New Roman" w:eastAsia="Times New Roman" w:hAnsi="Times New Roman" w:cs="Times New Roman"/>
          <w:sz w:val="24"/>
          <w:szCs w:val="24"/>
        </w:rPr>
        <w:t xml:space="preserve"> plans to meet each of these goals:</w:t>
      </w:r>
    </w:p>
    <w:p w:rsidR="00695BF8" w:rsidRPr="00B47F56" w:rsidRDefault="00695BF8" w:rsidP="00695BF8">
      <w:pPr>
        <w:spacing w:before="100" w:beforeAutospacing="1" w:after="105" w:line="286" w:lineRule="atLeast"/>
        <w:contextualSpacing/>
        <w:rPr>
          <w:rFonts w:ascii="Times New Roman" w:eastAsia="Times New Roman" w:hAnsi="Times New Roman" w:cs="Times New Roman"/>
          <w:sz w:val="24"/>
          <w:szCs w:val="24"/>
        </w:rPr>
      </w:pPr>
    </w:p>
    <w:p w:rsidR="00695BF8" w:rsidRPr="00B47F56" w:rsidRDefault="003F790B" w:rsidP="00695BF8">
      <w:pPr>
        <w:spacing w:before="100" w:beforeAutospacing="1" w:after="105" w:line="286" w:lineRule="atLeast"/>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1. Design </w:t>
      </w:r>
      <w:r w:rsidR="00516A62" w:rsidRPr="00B47F56">
        <w:rPr>
          <w:rFonts w:ascii="Times New Roman" w:eastAsia="Times New Roman" w:hAnsi="Times New Roman" w:cs="Times New Roman"/>
          <w:sz w:val="24"/>
          <w:szCs w:val="24"/>
        </w:rPr>
        <w:t>the B</w:t>
      </w:r>
      <w:r w:rsidRPr="00B47F56">
        <w:rPr>
          <w:rFonts w:ascii="Times New Roman" w:eastAsia="Times New Roman" w:hAnsi="Times New Roman" w:cs="Times New Roman"/>
          <w:sz w:val="24"/>
          <w:szCs w:val="24"/>
        </w:rPr>
        <w:t xml:space="preserve">usiness </w:t>
      </w:r>
      <w:r w:rsidR="00516A62" w:rsidRPr="00B47F56">
        <w:rPr>
          <w:rFonts w:ascii="Times New Roman" w:eastAsia="Times New Roman" w:hAnsi="Times New Roman" w:cs="Times New Roman"/>
          <w:sz w:val="24"/>
          <w:szCs w:val="24"/>
        </w:rPr>
        <w:t>C</w:t>
      </w:r>
      <w:r w:rsidRPr="00B47F56">
        <w:rPr>
          <w:rFonts w:ascii="Times New Roman" w:eastAsia="Times New Roman" w:hAnsi="Times New Roman" w:cs="Times New Roman"/>
          <w:sz w:val="24"/>
          <w:szCs w:val="24"/>
        </w:rPr>
        <w:t>ontinuity</w:t>
      </w:r>
      <w:r w:rsidR="00695BF8" w:rsidRPr="00B47F56">
        <w:rPr>
          <w:rFonts w:ascii="Times New Roman" w:eastAsia="Times New Roman" w:hAnsi="Times New Roman" w:cs="Times New Roman"/>
          <w:sz w:val="24"/>
          <w:szCs w:val="24"/>
        </w:rPr>
        <w:t xml:space="preserve"> </w:t>
      </w:r>
      <w:r w:rsidR="00516A62" w:rsidRPr="00B47F56">
        <w:rPr>
          <w:rFonts w:ascii="Times New Roman" w:eastAsia="Times New Roman" w:hAnsi="Times New Roman" w:cs="Times New Roman"/>
          <w:sz w:val="24"/>
          <w:szCs w:val="24"/>
        </w:rPr>
        <w:t xml:space="preserve">Plan </w:t>
      </w:r>
      <w:r w:rsidR="00695BF8" w:rsidRPr="00B47F56">
        <w:rPr>
          <w:rFonts w:ascii="Times New Roman" w:eastAsia="Times New Roman" w:hAnsi="Times New Roman" w:cs="Times New Roman"/>
          <w:sz w:val="24"/>
          <w:szCs w:val="24"/>
        </w:rPr>
        <w:t xml:space="preserve">for immediate activation and </w:t>
      </w:r>
      <w:r w:rsidR="00516A62" w:rsidRPr="00B47F56">
        <w:rPr>
          <w:rFonts w:ascii="Times New Roman" w:eastAsia="Times New Roman" w:hAnsi="Times New Roman" w:cs="Times New Roman"/>
          <w:sz w:val="24"/>
          <w:szCs w:val="24"/>
        </w:rPr>
        <w:t xml:space="preserve">to be </w:t>
      </w:r>
      <w:r w:rsidR="00695BF8" w:rsidRPr="00B47F56">
        <w:rPr>
          <w:rFonts w:ascii="Times New Roman" w:eastAsia="Times New Roman" w:hAnsi="Times New Roman" w:cs="Times New Roman"/>
          <w:sz w:val="24"/>
          <w:szCs w:val="24"/>
        </w:rPr>
        <w:t>sustained for at least 30 days.</w:t>
      </w:r>
    </w:p>
    <w:p w:rsidR="00695BF8" w:rsidRPr="00B47F56" w:rsidRDefault="00695BF8" w:rsidP="00695BF8">
      <w:pPr>
        <w:spacing w:before="100" w:beforeAutospacing="1" w:after="105" w:line="286" w:lineRule="atLeast"/>
        <w:contextualSpacing/>
        <w:rPr>
          <w:rFonts w:ascii="Times New Roman" w:eastAsia="Times New Roman" w:hAnsi="Times New Roman" w:cs="Times New Roman"/>
          <w:sz w:val="24"/>
          <w:szCs w:val="24"/>
        </w:rPr>
      </w:pPr>
    </w:p>
    <w:p w:rsidR="00695BF8" w:rsidRPr="00B47F56" w:rsidRDefault="00695BF8" w:rsidP="00695BF8">
      <w:pPr>
        <w:spacing w:before="100" w:beforeAutospacing="1" w:after="105" w:line="286" w:lineRule="atLeast"/>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Set priorities for re-establishing essential functions, such as restoring operations, and maintaining the safety and well-being of students and the learning environment.</w:t>
      </w:r>
    </w:p>
    <w:p w:rsidR="00695BF8" w:rsidRPr="00B47F56" w:rsidRDefault="00695BF8" w:rsidP="00695BF8">
      <w:pPr>
        <w:spacing w:before="100" w:beforeAutospacing="1" w:after="105" w:line="286" w:lineRule="atLeast"/>
        <w:contextualSpacing/>
        <w:rPr>
          <w:rFonts w:ascii="Times New Roman" w:eastAsia="Times New Roman" w:hAnsi="Times New Roman" w:cs="Times New Roman"/>
          <w:sz w:val="24"/>
          <w:szCs w:val="24"/>
        </w:rPr>
      </w:pPr>
    </w:p>
    <w:p w:rsidR="00695BF8" w:rsidRPr="00B47F56" w:rsidRDefault="00695BF8" w:rsidP="00695BF8">
      <w:pPr>
        <w:spacing w:before="100" w:beforeAutospacing="1" w:after="105" w:line="286" w:lineRule="atLeast"/>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3. Establish succession of command for executive leadership.</w:t>
      </w:r>
    </w:p>
    <w:p w:rsidR="00695BF8" w:rsidRPr="00B47F56" w:rsidRDefault="00695BF8" w:rsidP="00695BF8">
      <w:pPr>
        <w:spacing w:before="100" w:beforeAutospacing="1" w:after="105" w:line="286" w:lineRule="atLeast"/>
        <w:contextualSpacing/>
        <w:rPr>
          <w:rFonts w:ascii="Times New Roman" w:eastAsia="Times New Roman" w:hAnsi="Times New Roman" w:cs="Times New Roman"/>
          <w:sz w:val="24"/>
          <w:szCs w:val="24"/>
        </w:rPr>
      </w:pPr>
    </w:p>
    <w:p w:rsidR="00695BF8" w:rsidRPr="00B47F56" w:rsidRDefault="00695BF8" w:rsidP="00695BF8">
      <w:pPr>
        <w:spacing w:before="100" w:beforeAutospacing="1" w:after="105" w:line="286" w:lineRule="atLeast"/>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4. Ensure students receive related services (e.g., financial aid, instruction, food, and </w:t>
      </w:r>
      <w:r w:rsidR="00516A62" w:rsidRPr="00B47F56">
        <w:rPr>
          <w:rFonts w:ascii="Times New Roman" w:eastAsia="Times New Roman" w:hAnsi="Times New Roman" w:cs="Times New Roman"/>
          <w:sz w:val="24"/>
          <w:szCs w:val="24"/>
        </w:rPr>
        <w:t>student housing</w:t>
      </w:r>
      <w:r w:rsidRPr="00B47F56">
        <w:rPr>
          <w:rFonts w:ascii="Times New Roman" w:eastAsia="Times New Roman" w:hAnsi="Times New Roman" w:cs="Times New Roman"/>
          <w:sz w:val="24"/>
          <w:szCs w:val="24"/>
        </w:rPr>
        <w:t>) in the event of a prolonged closure.</w:t>
      </w:r>
    </w:p>
    <w:p w:rsidR="00695BF8" w:rsidRPr="00B47F56" w:rsidRDefault="00695BF8" w:rsidP="00695BF8">
      <w:pPr>
        <w:spacing w:before="100" w:beforeAutospacing="1" w:after="105" w:line="286" w:lineRule="atLeast"/>
        <w:contextualSpacing/>
        <w:rPr>
          <w:rFonts w:ascii="Times New Roman" w:eastAsia="Times New Roman" w:hAnsi="Times New Roman" w:cs="Times New Roman"/>
          <w:sz w:val="24"/>
          <w:szCs w:val="24"/>
        </w:rPr>
      </w:pPr>
    </w:p>
    <w:p w:rsidR="00695BF8" w:rsidRPr="00B47F56" w:rsidRDefault="00695BF8" w:rsidP="00695BF8">
      <w:pPr>
        <w:spacing w:before="100" w:beforeAutospacing="1" w:after="105" w:line="286" w:lineRule="atLeast"/>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5. Develop agreements with other institutions to prepare for </w:t>
      </w:r>
      <w:r w:rsidR="00516A62" w:rsidRPr="00B47F56">
        <w:rPr>
          <w:rFonts w:ascii="Times New Roman" w:eastAsia="Times New Roman" w:hAnsi="Times New Roman" w:cs="Times New Roman"/>
          <w:sz w:val="24"/>
          <w:szCs w:val="24"/>
        </w:rPr>
        <w:t xml:space="preserve">emergency </w:t>
      </w:r>
      <w:r w:rsidRPr="00B47F56">
        <w:rPr>
          <w:rFonts w:ascii="Times New Roman" w:eastAsia="Times New Roman" w:hAnsi="Times New Roman" w:cs="Times New Roman"/>
          <w:sz w:val="24"/>
          <w:szCs w:val="24"/>
        </w:rPr>
        <w:t>situations</w:t>
      </w:r>
      <w:r w:rsidR="00516A62" w:rsidRPr="00B47F56">
        <w:rPr>
          <w:rFonts w:ascii="Times New Roman" w:eastAsia="Times New Roman" w:hAnsi="Times New Roman" w:cs="Times New Roman"/>
          <w:sz w:val="24"/>
          <w:szCs w:val="24"/>
        </w:rPr>
        <w:t xml:space="preserve"> when</w:t>
      </w:r>
      <w:r w:rsidRPr="00B47F56">
        <w:rPr>
          <w:rFonts w:ascii="Times New Roman" w:eastAsia="Times New Roman" w:hAnsi="Times New Roman" w:cs="Times New Roman"/>
          <w:sz w:val="24"/>
          <w:szCs w:val="24"/>
        </w:rPr>
        <w:t xml:space="preserve"> the technical college may not be able to provide routine services for prolonged periods of time.</w:t>
      </w:r>
    </w:p>
    <w:p w:rsidR="00695BF8" w:rsidRPr="00B47F56" w:rsidRDefault="00695BF8" w:rsidP="00695BF8">
      <w:pPr>
        <w:contextualSpacing/>
        <w:rPr>
          <w:rFonts w:ascii="Times New Roman" w:hAnsi="Times New Roman" w:cs="Times New Roman"/>
          <w:bCs/>
          <w:sz w:val="24"/>
          <w:szCs w:val="24"/>
        </w:rPr>
      </w:pPr>
    </w:p>
    <w:p w:rsidR="00695BF8" w:rsidRPr="00B47F56" w:rsidRDefault="00695BF8" w:rsidP="00695BF8">
      <w:pPr>
        <w:contextualSpacing/>
        <w:rPr>
          <w:rFonts w:ascii="Times New Roman" w:hAnsi="Times New Roman" w:cs="Times New Roman"/>
          <w:bCs/>
          <w:i/>
          <w:sz w:val="24"/>
          <w:szCs w:val="24"/>
        </w:rPr>
      </w:pPr>
    </w:p>
    <w:p w:rsidR="00695BF8" w:rsidRPr="00B47F56" w:rsidRDefault="00780815" w:rsidP="00695BF8">
      <w:pPr>
        <w:contextualSpacing/>
        <w:rPr>
          <w:rFonts w:ascii="Times New Roman" w:hAnsi="Times New Roman" w:cs="Times New Roman"/>
          <w:bCs/>
          <w:i/>
          <w:sz w:val="24"/>
          <w:szCs w:val="24"/>
        </w:rPr>
      </w:pPr>
      <w:r w:rsidRPr="00B47F56">
        <w:rPr>
          <w:rFonts w:ascii="Times New Roman" w:hAnsi="Times New Roman" w:cs="Times New Roman"/>
          <w:bCs/>
          <w:i/>
          <w:sz w:val="24"/>
          <w:szCs w:val="24"/>
        </w:rPr>
        <w:t>{</w:t>
      </w:r>
      <w:r w:rsidR="00695BF8" w:rsidRPr="00B47F56">
        <w:rPr>
          <w:rFonts w:ascii="Times New Roman" w:hAnsi="Times New Roman" w:cs="Times New Roman"/>
          <w:bCs/>
          <w:i/>
          <w:sz w:val="24"/>
          <w:szCs w:val="24"/>
        </w:rPr>
        <w:t>Suggested cited references: Business Continuity Plan and Disaster Recovery Plan</w:t>
      </w:r>
      <w:r w:rsidR="00262CB8" w:rsidRPr="00B47F56">
        <w:rPr>
          <w:rFonts w:ascii="Times New Roman" w:hAnsi="Times New Roman" w:cs="Times New Roman"/>
          <w:bCs/>
          <w:i/>
          <w:sz w:val="24"/>
          <w:szCs w:val="24"/>
        </w:rPr>
        <w:t>.</w:t>
      </w:r>
      <w:r w:rsidRPr="00B47F56">
        <w:rPr>
          <w:rFonts w:ascii="Times New Roman" w:hAnsi="Times New Roman" w:cs="Times New Roman"/>
          <w:bCs/>
          <w:i/>
          <w:sz w:val="24"/>
          <w:szCs w:val="24"/>
        </w:rPr>
        <w:t>}</w:t>
      </w:r>
    </w:p>
    <w:p w:rsidR="00695BF8" w:rsidRPr="00B47F56" w:rsidRDefault="00695BF8" w:rsidP="00695BF8">
      <w:pPr>
        <w:contextualSpacing/>
        <w:rPr>
          <w:rFonts w:ascii="Times New Roman" w:eastAsia="Times New Roman" w:hAnsi="Times New Roman" w:cs="Times New Roman"/>
          <w:b/>
          <w:sz w:val="28"/>
          <w:szCs w:val="28"/>
        </w:rPr>
      </w:pPr>
      <w:r w:rsidRPr="00B47F56">
        <w:rPr>
          <w:rFonts w:ascii="Times New Roman" w:hAnsi="Times New Roman" w:cs="Times New Roman"/>
          <w:bCs/>
          <w:sz w:val="24"/>
          <w:szCs w:val="24"/>
        </w:rPr>
        <w:br w:type="page"/>
      </w:r>
      <w:r w:rsidRPr="00B47F56">
        <w:rPr>
          <w:rFonts w:ascii="Times New Roman" w:eastAsia="Times New Roman" w:hAnsi="Times New Roman" w:cs="Times New Roman"/>
          <w:b/>
          <w:sz w:val="28"/>
          <w:szCs w:val="28"/>
        </w:rPr>
        <w:lastRenderedPageBreak/>
        <w:t>Recovery Annex</w:t>
      </w:r>
    </w:p>
    <w:p w:rsidR="00695BF8" w:rsidRPr="00B47F56" w:rsidRDefault="00695BF8" w:rsidP="00695BF8">
      <w:pPr>
        <w:spacing w:before="240" w:after="240" w:line="286" w:lineRule="atLeast"/>
        <w:contextualSpacing/>
        <w:rPr>
          <w:rFonts w:ascii="Times New Roman" w:eastAsia="Times New Roman" w:hAnsi="Times New Roman" w:cs="Times New Roman"/>
          <w:sz w:val="24"/>
          <w:szCs w:val="24"/>
        </w:rPr>
      </w:pPr>
    </w:p>
    <w:p w:rsidR="00695BF8" w:rsidRPr="00B47F56" w:rsidRDefault="00695BF8" w:rsidP="00A33B4C">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This annex focuses on how </w:t>
      </w:r>
      <w:r w:rsidR="00912A74" w:rsidRPr="00B47F56">
        <w:rPr>
          <w:rFonts w:ascii="Times New Roman" w:eastAsia="Times New Roman" w:hAnsi="Times New Roman" w:cs="Times New Roman"/>
          <w:sz w:val="24"/>
          <w:szCs w:val="24"/>
        </w:rPr>
        <w:t xml:space="preserve">a technical college </w:t>
      </w:r>
      <w:r w:rsidRPr="00B47F56">
        <w:rPr>
          <w:rFonts w:ascii="Times New Roman" w:eastAsia="Times New Roman" w:hAnsi="Times New Roman" w:cs="Times New Roman"/>
          <w:sz w:val="24"/>
          <w:szCs w:val="24"/>
        </w:rPr>
        <w:t>will recover from an emergency. The four most fundamental kinds of recovery are academic recovery, physical recovery, fiscal recovery and psychological and emotional recovery.</w:t>
      </w:r>
    </w:p>
    <w:p w:rsidR="00695BF8" w:rsidRPr="00B47F56" w:rsidRDefault="00695BF8" w:rsidP="00A33B4C">
      <w:pPr>
        <w:spacing w:before="240" w:after="240" w:line="240" w:lineRule="auto"/>
        <w:contextualSpacing/>
        <w:rPr>
          <w:rFonts w:ascii="Times New Roman" w:eastAsia="Times New Roman" w:hAnsi="Times New Roman" w:cs="Times New Roman"/>
          <w:sz w:val="24"/>
          <w:szCs w:val="24"/>
        </w:rPr>
      </w:pPr>
    </w:p>
    <w:p w:rsidR="00695BF8" w:rsidRPr="00B47F56" w:rsidRDefault="00A33B4C" w:rsidP="00A33B4C">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Exhibit</w:t>
      </w:r>
      <w:r w:rsidR="00695BF8" w:rsidRPr="00B47F56">
        <w:rPr>
          <w:rFonts w:ascii="Times New Roman" w:eastAsia="Times New Roman" w:hAnsi="Times New Roman" w:cs="Times New Roman"/>
          <w:sz w:val="24"/>
          <w:szCs w:val="24"/>
        </w:rPr>
        <w:t xml:space="preserve"> plans to meet each of these goals: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u w:val="single"/>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u w:val="single"/>
        </w:rPr>
      </w:pPr>
      <w:r w:rsidRPr="00B47F56">
        <w:rPr>
          <w:rFonts w:ascii="Times New Roman" w:eastAsia="Times New Roman" w:hAnsi="Times New Roman" w:cs="Times New Roman"/>
          <w:sz w:val="24"/>
          <w:szCs w:val="24"/>
          <w:u w:val="single"/>
        </w:rPr>
        <w:t>Academic Recovery:</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u w:val="single"/>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w:t>
      </w:r>
      <w:r w:rsidR="008E22C2" w:rsidRPr="00B47F56">
        <w:rPr>
          <w:rFonts w:ascii="Times New Roman" w:eastAsia="Times New Roman" w:hAnsi="Times New Roman" w:cs="Times New Roman"/>
          <w:sz w:val="24"/>
          <w:szCs w:val="24"/>
        </w:rPr>
        <w:t xml:space="preserve"> </w:t>
      </w:r>
      <w:r w:rsidRPr="00B47F56">
        <w:rPr>
          <w:rFonts w:ascii="Times New Roman" w:eastAsia="Times New Roman" w:hAnsi="Times New Roman" w:cs="Times New Roman"/>
          <w:sz w:val="24"/>
          <w:szCs w:val="24"/>
        </w:rPr>
        <w:t>Delineate procedures for and authority structure for closure and reopeni</w:t>
      </w:r>
      <w:r w:rsidR="00912A74" w:rsidRPr="00B47F56">
        <w:rPr>
          <w:rFonts w:ascii="Times New Roman" w:eastAsia="Times New Roman" w:hAnsi="Times New Roman" w:cs="Times New Roman"/>
          <w:sz w:val="24"/>
          <w:szCs w:val="24"/>
        </w:rPr>
        <w:t>ng of the technical college</w:t>
      </w:r>
      <w:r w:rsidRPr="00B47F56">
        <w:rPr>
          <w:rFonts w:ascii="Times New Roman" w:eastAsia="Times New Roman" w:hAnsi="Times New Roman" w:cs="Times New Roman"/>
          <w:sz w:val="24"/>
          <w:szCs w:val="24"/>
        </w:rPr>
        <w:t>.</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Determine and arrange facilities for temporary location of functions.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3. Provide alternate educational programming in the event that students cannot physically reconvene.</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u w:val="single"/>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u w:val="single"/>
        </w:rPr>
      </w:pPr>
      <w:r w:rsidRPr="00B47F56">
        <w:rPr>
          <w:rFonts w:ascii="Times New Roman" w:eastAsia="Times New Roman" w:hAnsi="Times New Roman" w:cs="Times New Roman"/>
          <w:sz w:val="24"/>
          <w:szCs w:val="24"/>
          <w:u w:val="single"/>
        </w:rPr>
        <w:t>Physical Recovery:</w:t>
      </w:r>
    </w:p>
    <w:p w:rsidR="00A33B4C" w:rsidRPr="00B47F56" w:rsidRDefault="00A33B4C" w:rsidP="00A33B4C">
      <w:pPr>
        <w:spacing w:before="100" w:beforeAutospacing="1" w:after="105" w:line="240" w:lineRule="auto"/>
        <w:contextualSpacing/>
        <w:rPr>
          <w:rFonts w:ascii="Times New Roman" w:eastAsia="Times New Roman" w:hAnsi="Times New Roman" w:cs="Times New Roman"/>
          <w:sz w:val="24"/>
          <w:szCs w:val="24"/>
          <w:u w:val="single"/>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w:t>
      </w:r>
      <w:r w:rsidR="008E22C2" w:rsidRPr="00B47F56">
        <w:rPr>
          <w:rFonts w:ascii="Times New Roman" w:eastAsia="Times New Roman" w:hAnsi="Times New Roman" w:cs="Times New Roman"/>
          <w:sz w:val="24"/>
          <w:szCs w:val="24"/>
        </w:rPr>
        <w:t xml:space="preserve"> </w:t>
      </w:r>
      <w:r w:rsidRPr="00B47F56">
        <w:rPr>
          <w:rFonts w:ascii="Times New Roman" w:eastAsia="Times New Roman" w:hAnsi="Times New Roman" w:cs="Times New Roman"/>
          <w:sz w:val="24"/>
          <w:szCs w:val="24"/>
        </w:rPr>
        <w:t>Document assets in order to assess damage.</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Identify personnel with expertise concerning assets, and how and where records will be accessed for verification after an emergency.</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3. Provide for the sheltering needs of individuals living on campus.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4. Address research facilities that contain sensitive information, materials, or animals.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5. Coordinate with utility and insurance companies before an emergency to support </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roofErr w:type="gramStart"/>
      <w:r w:rsidRPr="00B47F56">
        <w:rPr>
          <w:rFonts w:ascii="Times New Roman" w:eastAsia="Times New Roman" w:hAnsi="Times New Roman" w:cs="Times New Roman"/>
          <w:sz w:val="24"/>
          <w:szCs w:val="24"/>
        </w:rPr>
        <w:t>recovery</w:t>
      </w:r>
      <w:proofErr w:type="gramEnd"/>
      <w:r w:rsidRPr="00B47F56">
        <w:rPr>
          <w:rFonts w:ascii="Times New Roman" w:eastAsia="Times New Roman" w:hAnsi="Times New Roman" w:cs="Times New Roman"/>
          <w:sz w:val="24"/>
          <w:szCs w:val="24"/>
        </w:rPr>
        <w:t>.</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u w:val="single"/>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u w:val="single"/>
        </w:rPr>
      </w:pPr>
      <w:r w:rsidRPr="00B47F56">
        <w:rPr>
          <w:rFonts w:ascii="Times New Roman" w:eastAsia="Times New Roman" w:hAnsi="Times New Roman" w:cs="Times New Roman"/>
          <w:sz w:val="24"/>
          <w:szCs w:val="24"/>
          <w:u w:val="single"/>
        </w:rPr>
        <w:t>Fiscal recovery:</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u w:val="single"/>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w:t>
      </w:r>
      <w:r w:rsidR="008E22C2" w:rsidRPr="00B47F56">
        <w:rPr>
          <w:rFonts w:ascii="Times New Roman" w:eastAsia="Times New Roman" w:hAnsi="Times New Roman" w:cs="Times New Roman"/>
          <w:sz w:val="24"/>
          <w:szCs w:val="24"/>
        </w:rPr>
        <w:t xml:space="preserve"> </w:t>
      </w:r>
      <w:r w:rsidRPr="00B47F56">
        <w:rPr>
          <w:rFonts w:ascii="Times New Roman" w:eastAsia="Times New Roman" w:hAnsi="Times New Roman" w:cs="Times New Roman"/>
          <w:sz w:val="24"/>
          <w:szCs w:val="24"/>
        </w:rPr>
        <w:t>Identify leadership to be included (e.g., the president, chief business officer, personnel director, and risk manager).</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Communicate timely and factual information regarding returning to work or studies.</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3. Identify sources for emergency relief funding.</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u w:val="single"/>
        </w:rPr>
      </w:pPr>
      <w:r w:rsidRPr="00B47F56">
        <w:rPr>
          <w:rFonts w:ascii="Times New Roman" w:eastAsia="Times New Roman" w:hAnsi="Times New Roman" w:cs="Times New Roman"/>
          <w:sz w:val="24"/>
          <w:szCs w:val="24"/>
          <w:u w:val="single"/>
        </w:rPr>
        <w:t>Psychological and Emotional Recovery:</w:t>
      </w:r>
    </w:p>
    <w:p w:rsidR="00695BF8" w:rsidRPr="00B47F56" w:rsidRDefault="00695BF8" w:rsidP="00A33B4C">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A33B4C">
      <w:pPr>
        <w:spacing w:before="100" w:beforeAutospacing="1" w:after="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w:t>
      </w:r>
      <w:r w:rsidR="008E22C2" w:rsidRPr="00B47F56">
        <w:rPr>
          <w:rFonts w:ascii="Times New Roman" w:eastAsia="Times New Roman" w:hAnsi="Times New Roman" w:cs="Times New Roman"/>
          <w:sz w:val="24"/>
          <w:szCs w:val="24"/>
        </w:rPr>
        <w:t xml:space="preserve"> </w:t>
      </w:r>
      <w:r w:rsidRPr="00B47F56">
        <w:rPr>
          <w:rFonts w:ascii="Times New Roman" w:eastAsia="Times New Roman" w:hAnsi="Times New Roman" w:cs="Times New Roman"/>
          <w:sz w:val="24"/>
          <w:szCs w:val="24"/>
        </w:rPr>
        <w:t>Identify leadership and provide counselors.</w:t>
      </w:r>
    </w:p>
    <w:p w:rsidR="00695BF8" w:rsidRPr="00B47F56" w:rsidRDefault="00695BF8" w:rsidP="00A33B4C">
      <w:pPr>
        <w:spacing w:before="100" w:beforeAutospacing="1" w:after="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Identify location of counseling and psychological first aid.</w:t>
      </w:r>
    </w:p>
    <w:p w:rsidR="00D31A10" w:rsidRPr="00B47F56" w:rsidRDefault="00695BF8" w:rsidP="00D31A10">
      <w:pPr>
        <w:spacing w:before="100" w:beforeAutospacing="1" w:after="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3. Create a calm and supportive environment, share basic information about the emergency, provide psychological first aid (if trained), and identify those who may need immediate crisis counseling.</w:t>
      </w:r>
      <w:r w:rsidR="00A33B4C" w:rsidRPr="00B47F56">
        <w:rPr>
          <w:rFonts w:ascii="Times New Roman" w:eastAsia="Times New Roman" w:hAnsi="Times New Roman" w:cs="Times New Roman"/>
          <w:sz w:val="24"/>
          <w:szCs w:val="24"/>
        </w:rPr>
        <w:t xml:space="preserve">  </w:t>
      </w:r>
    </w:p>
    <w:p w:rsidR="00D31A10" w:rsidRPr="00B47F56" w:rsidRDefault="00D31A10" w:rsidP="00D31A10">
      <w:pPr>
        <w:spacing w:before="100" w:beforeAutospacing="1" w:after="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4.</w:t>
      </w:r>
      <w:r w:rsidR="00621FF0" w:rsidRPr="00B47F56">
        <w:rPr>
          <w:rFonts w:ascii="Times New Roman" w:eastAsia="Times New Roman" w:hAnsi="Times New Roman" w:cs="Times New Roman"/>
          <w:sz w:val="24"/>
          <w:szCs w:val="24"/>
        </w:rPr>
        <w:t xml:space="preserve"> </w:t>
      </w:r>
      <w:r w:rsidRPr="00B47F56">
        <w:rPr>
          <w:rFonts w:ascii="Times New Roman" w:eastAsia="Times New Roman" w:hAnsi="Times New Roman" w:cs="Times New Roman"/>
          <w:sz w:val="24"/>
          <w:szCs w:val="24"/>
        </w:rPr>
        <w:t>S</w:t>
      </w:r>
      <w:r w:rsidR="00695BF8" w:rsidRPr="00B47F56">
        <w:rPr>
          <w:rFonts w:ascii="Times New Roman" w:eastAsia="Times New Roman" w:hAnsi="Times New Roman" w:cs="Times New Roman"/>
          <w:sz w:val="24"/>
          <w:szCs w:val="24"/>
        </w:rPr>
        <w:t>ecure a sufficient number of counselors and others trained in psychological first aid in the event of an emergency for immediate, short-, and long-term counseling needs of students, faculty, staff, and families.</w:t>
      </w:r>
      <w:r w:rsidRPr="00B47F56">
        <w:rPr>
          <w:rFonts w:ascii="Times New Roman" w:eastAsia="Times New Roman" w:hAnsi="Times New Roman" w:cs="Times New Roman"/>
          <w:sz w:val="24"/>
          <w:szCs w:val="24"/>
        </w:rPr>
        <w:t xml:space="preserve">  </w:t>
      </w:r>
    </w:p>
    <w:p w:rsidR="00A33B4C" w:rsidRPr="00B47F56" w:rsidRDefault="00D31A10" w:rsidP="00455391">
      <w:pPr>
        <w:spacing w:before="100" w:beforeAutospacing="1" w:after="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5. </w:t>
      </w:r>
      <w:r w:rsidR="00695BF8" w:rsidRPr="00B47F56">
        <w:rPr>
          <w:rFonts w:ascii="Times New Roman" w:eastAsia="Times New Roman" w:hAnsi="Times New Roman" w:cs="Times New Roman"/>
          <w:sz w:val="24"/>
          <w:szCs w:val="24"/>
        </w:rPr>
        <w:t xml:space="preserve">Handle commemorations, memorial activities, or permanent markers and/or memorial structures (if any will be allowed), including concerns such as when a commemoration site will </w:t>
      </w:r>
      <w:r w:rsidR="00695BF8" w:rsidRPr="00B47F56">
        <w:rPr>
          <w:rFonts w:ascii="Times New Roman" w:eastAsia="Times New Roman" w:hAnsi="Times New Roman" w:cs="Times New Roman"/>
          <w:sz w:val="24"/>
          <w:szCs w:val="24"/>
        </w:rPr>
        <w:lastRenderedPageBreak/>
        <w:t>be closed, what will be done with notes and tributes, and how students will be informed in advance.</w:t>
      </w:r>
    </w:p>
    <w:p w:rsidR="00621FF0" w:rsidRPr="00B47F56" w:rsidRDefault="00D31A10"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6. </w:t>
      </w:r>
      <w:r w:rsidR="00695BF8" w:rsidRPr="00B47F56">
        <w:rPr>
          <w:rFonts w:ascii="Times New Roman" w:eastAsia="Times New Roman" w:hAnsi="Times New Roman" w:cs="Times New Roman"/>
          <w:sz w:val="24"/>
          <w:szCs w:val="24"/>
        </w:rPr>
        <w:t>Determine how to strike a balance among honoring the loss, resuming routines and schedules, and maintaining hope for the future.</w:t>
      </w:r>
    </w:p>
    <w:p w:rsidR="00695BF8" w:rsidRPr="00B47F56" w:rsidRDefault="00D31A10"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7. </w:t>
      </w:r>
      <w:r w:rsidR="00FA2F6E" w:rsidRPr="00B47F56">
        <w:rPr>
          <w:rFonts w:ascii="Times New Roman" w:hAnsi="Times New Roman" w:cs="Times New Roman"/>
          <w:bCs/>
          <w:sz w:val="24"/>
          <w:szCs w:val="24"/>
        </w:rPr>
        <w:t>Provide plans for dealing with mass casualty incidents.</w:t>
      </w:r>
      <w:r w:rsidR="00C72BF6" w:rsidRPr="00B47F56">
        <w:rPr>
          <w:rFonts w:ascii="Times New Roman" w:hAnsi="Times New Roman" w:cs="Times New Roman"/>
          <w:bCs/>
          <w:sz w:val="24"/>
          <w:szCs w:val="24"/>
        </w:rPr>
        <w:t xml:space="preserve">  </w:t>
      </w:r>
    </w:p>
    <w:p w:rsidR="00A33B4C" w:rsidRPr="00B47F56" w:rsidRDefault="00A33B4C" w:rsidP="00A33B4C">
      <w:pPr>
        <w:spacing w:line="240" w:lineRule="auto"/>
        <w:contextualSpacing/>
        <w:rPr>
          <w:rFonts w:ascii="Times New Roman" w:hAnsi="Times New Roman" w:cs="Times New Roman"/>
          <w:bCs/>
          <w:sz w:val="24"/>
          <w:szCs w:val="24"/>
        </w:rPr>
      </w:pPr>
    </w:p>
    <w:p w:rsidR="00A33B4C" w:rsidRPr="00B47F56" w:rsidRDefault="00A33B4C" w:rsidP="00A33B4C">
      <w:pPr>
        <w:spacing w:line="240" w:lineRule="auto"/>
        <w:contextualSpacing/>
        <w:rPr>
          <w:rFonts w:ascii="Times New Roman" w:hAnsi="Times New Roman" w:cs="Times New Roman"/>
          <w:bCs/>
          <w:sz w:val="24"/>
          <w:szCs w:val="24"/>
        </w:rPr>
      </w:pPr>
    </w:p>
    <w:p w:rsidR="00695BF8" w:rsidRPr="00B47F56" w:rsidRDefault="00780815" w:rsidP="00A33B4C">
      <w:pPr>
        <w:spacing w:line="240" w:lineRule="auto"/>
        <w:contextualSpacing/>
        <w:rPr>
          <w:rFonts w:ascii="Times New Roman" w:hAnsi="Times New Roman" w:cs="Times New Roman"/>
          <w:bCs/>
          <w:i/>
          <w:sz w:val="26"/>
          <w:szCs w:val="24"/>
        </w:rPr>
      </w:pPr>
      <w:r w:rsidRPr="00B47F56">
        <w:rPr>
          <w:rFonts w:ascii="Times New Roman" w:hAnsi="Times New Roman" w:cs="Times New Roman"/>
          <w:bCs/>
          <w:i/>
          <w:sz w:val="24"/>
          <w:szCs w:val="24"/>
        </w:rPr>
        <w:t>{</w:t>
      </w:r>
      <w:r w:rsidR="00695BF8" w:rsidRPr="00B47F56">
        <w:rPr>
          <w:rFonts w:ascii="Times New Roman" w:hAnsi="Times New Roman" w:cs="Times New Roman"/>
          <w:bCs/>
          <w:i/>
          <w:sz w:val="24"/>
          <w:szCs w:val="24"/>
        </w:rPr>
        <w:t>Suggested cited references: SBTCSG policy/procedures; Business Continuit</w:t>
      </w:r>
      <w:r w:rsidR="00A33B4C" w:rsidRPr="00B47F56">
        <w:rPr>
          <w:rFonts w:ascii="Times New Roman" w:hAnsi="Times New Roman" w:cs="Times New Roman"/>
          <w:bCs/>
          <w:i/>
          <w:sz w:val="24"/>
          <w:szCs w:val="24"/>
        </w:rPr>
        <w:t>y Plan, Disaster Recovery Plan</w:t>
      </w:r>
      <w:r w:rsidR="00ED1350" w:rsidRPr="00B47F56">
        <w:rPr>
          <w:rFonts w:ascii="Times New Roman" w:hAnsi="Times New Roman" w:cs="Times New Roman"/>
          <w:bCs/>
          <w:i/>
          <w:sz w:val="24"/>
          <w:szCs w:val="24"/>
        </w:rPr>
        <w:t>, memoranda of understanding/agreement, mutual aid agreements</w:t>
      </w:r>
      <w:r w:rsidR="00695BF8" w:rsidRPr="00B47F56">
        <w:rPr>
          <w:rFonts w:ascii="Times New Roman" w:hAnsi="Times New Roman" w:cs="Times New Roman"/>
          <w:bCs/>
          <w:i/>
          <w:sz w:val="24"/>
          <w:szCs w:val="24"/>
        </w:rPr>
        <w:t>.</w:t>
      </w:r>
      <w:r w:rsidRPr="00B47F56">
        <w:rPr>
          <w:rFonts w:ascii="Times New Roman" w:hAnsi="Times New Roman" w:cs="Times New Roman"/>
          <w:bCs/>
          <w:i/>
          <w:sz w:val="26"/>
          <w:szCs w:val="24"/>
        </w:rPr>
        <w:t>}</w:t>
      </w:r>
    </w:p>
    <w:p w:rsidR="00695BF8" w:rsidRPr="00B47F56" w:rsidRDefault="00695BF8" w:rsidP="00A33B4C">
      <w:pPr>
        <w:spacing w:line="240" w:lineRule="auto"/>
        <w:contextualSpacing/>
        <w:rPr>
          <w:rFonts w:ascii="Times New Roman" w:hAnsi="Times New Roman" w:cs="Times New Roman"/>
          <w:bCs/>
          <w:sz w:val="24"/>
          <w:szCs w:val="24"/>
        </w:rPr>
      </w:pPr>
      <w:r w:rsidRPr="00B47F56">
        <w:rPr>
          <w:rFonts w:ascii="Times New Roman" w:hAnsi="Times New Roman" w:cs="Times New Roman"/>
          <w:bCs/>
          <w:sz w:val="24"/>
          <w:szCs w:val="24"/>
        </w:rPr>
        <w:br w:type="page"/>
      </w:r>
    </w:p>
    <w:p w:rsidR="00695BF8" w:rsidRPr="00B47F56" w:rsidRDefault="00695BF8" w:rsidP="00695BF8">
      <w:pPr>
        <w:spacing w:line="240" w:lineRule="auto"/>
        <w:contextualSpacing/>
        <w:rPr>
          <w:rFonts w:ascii="Times New Roman" w:hAnsi="Times New Roman" w:cs="Times New Roman"/>
          <w:b/>
          <w:bCs/>
          <w:sz w:val="28"/>
          <w:szCs w:val="28"/>
        </w:rPr>
      </w:pPr>
      <w:r w:rsidRPr="00B47F56">
        <w:rPr>
          <w:rFonts w:ascii="Times New Roman" w:hAnsi="Times New Roman" w:cs="Times New Roman"/>
          <w:b/>
          <w:bCs/>
          <w:sz w:val="28"/>
          <w:szCs w:val="28"/>
        </w:rPr>
        <w:lastRenderedPageBreak/>
        <w:t>Public Health, Medical and Mental Health Annex</w:t>
      </w:r>
    </w:p>
    <w:p w:rsidR="008E22C2" w:rsidRPr="00B47F56" w:rsidRDefault="008E22C2" w:rsidP="00695BF8">
      <w:pPr>
        <w:spacing w:before="240" w:after="240" w:line="286" w:lineRule="atLeast"/>
        <w:contextualSpacing/>
        <w:rPr>
          <w:rFonts w:ascii="Times New Roman" w:eastAsia="Times New Roman" w:hAnsi="Times New Roman" w:cs="Times New Roman"/>
          <w:sz w:val="24"/>
          <w:szCs w:val="24"/>
        </w:rPr>
      </w:pPr>
    </w:p>
    <w:p w:rsidR="00695BF8" w:rsidRPr="00B47F56" w:rsidRDefault="00695BF8" w:rsidP="00455391">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This annex focuses on procedures to address emergency medical (e.g., first aid), public health, and mental health counseling issues. These efforts should be coordinated with the appropriate emergency medical services, public health, mental health, law enforcement, fire department, and emergency management representatives. (Mental health needs after an emergency are addressed in the </w:t>
      </w:r>
      <w:hyperlink r:id="rId21" w:history="1">
        <w:r w:rsidRPr="00B47F56">
          <w:rPr>
            <w:rFonts w:ascii="Times New Roman" w:eastAsia="Times New Roman" w:hAnsi="Times New Roman" w:cs="Times New Roman"/>
            <w:sz w:val="24"/>
            <w:szCs w:val="24"/>
          </w:rPr>
          <w:t>Recovery Annex</w:t>
        </w:r>
      </w:hyperlink>
      <w:r w:rsidRPr="00B47F56">
        <w:rPr>
          <w:rFonts w:ascii="Times New Roman" w:eastAsia="Times New Roman" w:hAnsi="Times New Roman" w:cs="Times New Roman"/>
          <w:sz w:val="24"/>
          <w:szCs w:val="24"/>
        </w:rPr>
        <w:t>.)</w:t>
      </w:r>
    </w:p>
    <w:p w:rsidR="00695BF8" w:rsidRPr="00B47F56" w:rsidRDefault="00695BF8" w:rsidP="00455391">
      <w:pPr>
        <w:spacing w:before="100" w:beforeAutospacing="1" w:after="105" w:line="240" w:lineRule="auto"/>
        <w:ind w:left="240"/>
        <w:contextualSpacing/>
        <w:rPr>
          <w:rFonts w:ascii="Times New Roman" w:eastAsia="Times New Roman" w:hAnsi="Times New Roman" w:cs="Times New Roman"/>
          <w:sz w:val="24"/>
          <w:szCs w:val="24"/>
        </w:rPr>
      </w:pPr>
    </w:p>
    <w:p w:rsidR="00695BF8" w:rsidRPr="00B47F56" w:rsidRDefault="00455391" w:rsidP="00455391">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Exhibit</w:t>
      </w:r>
      <w:r w:rsidR="00695BF8" w:rsidRPr="00B47F56">
        <w:rPr>
          <w:rFonts w:ascii="Times New Roman" w:eastAsia="Times New Roman" w:hAnsi="Times New Roman" w:cs="Times New Roman"/>
          <w:sz w:val="24"/>
          <w:szCs w:val="24"/>
        </w:rPr>
        <w:t xml:space="preserve"> plans to meet each of these goals:</w:t>
      </w:r>
    </w:p>
    <w:p w:rsidR="00695BF8" w:rsidRPr="00B47F56" w:rsidRDefault="00695BF8" w:rsidP="00455391">
      <w:pPr>
        <w:spacing w:before="240" w:after="240"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w:t>
      </w:r>
      <w:r w:rsidR="008E22C2" w:rsidRPr="00B47F56">
        <w:rPr>
          <w:rFonts w:ascii="Times New Roman" w:eastAsia="Times New Roman" w:hAnsi="Times New Roman" w:cs="Times New Roman"/>
          <w:sz w:val="24"/>
          <w:szCs w:val="24"/>
        </w:rPr>
        <w:t xml:space="preserve"> </w:t>
      </w:r>
      <w:r w:rsidRPr="00B47F56">
        <w:rPr>
          <w:rFonts w:ascii="Times New Roman" w:eastAsia="Times New Roman" w:hAnsi="Times New Roman" w:cs="Times New Roman"/>
          <w:sz w:val="24"/>
          <w:szCs w:val="24"/>
        </w:rPr>
        <w:t>Describe the role of individuals in providing first aid during an emergency.</w:t>
      </w: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Determine location of emergency medical supplies (first aid kits, AEDs, etc.) and who is responsible for purchasing and maintaining those materials.</w:t>
      </w: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3. Identify staff with relevant training/credentialing in areas such as first aid or CPR.</w:t>
      </w: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4. Communicate and report information about outbreaks or epidemics or other unusual medical situations to the local/state health authorities.</w:t>
      </w: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5. Support the needs</w:t>
      </w:r>
      <w:r w:rsidR="00516A62" w:rsidRPr="00B47F56">
        <w:rPr>
          <w:rFonts w:ascii="Times New Roman" w:eastAsia="Times New Roman" w:hAnsi="Times New Roman" w:cs="Times New Roman"/>
          <w:sz w:val="24"/>
          <w:szCs w:val="24"/>
        </w:rPr>
        <w:t xml:space="preserve"> of all constituencies</w:t>
      </w:r>
      <w:r w:rsidRPr="00B47F56">
        <w:rPr>
          <w:rFonts w:ascii="Times New Roman" w:eastAsia="Times New Roman" w:hAnsi="Times New Roman" w:cs="Times New Roman"/>
          <w:sz w:val="24"/>
          <w:szCs w:val="24"/>
        </w:rPr>
        <w:t xml:space="preserve"> identified by the threat assessment team.</w:t>
      </w:r>
    </w:p>
    <w:p w:rsidR="00695BF8" w:rsidRPr="00B47F56" w:rsidRDefault="00695BF8" w:rsidP="00455391">
      <w:pPr>
        <w:spacing w:line="240" w:lineRule="auto"/>
        <w:contextualSpacing/>
        <w:rPr>
          <w:rFonts w:ascii="Times New Roman" w:hAnsi="Times New Roman" w:cs="Times New Roman"/>
          <w:bCs/>
          <w:sz w:val="24"/>
          <w:szCs w:val="24"/>
        </w:rPr>
      </w:pPr>
    </w:p>
    <w:p w:rsidR="00695BF8" w:rsidRPr="00B47F56" w:rsidRDefault="00695BF8" w:rsidP="00455391">
      <w:pPr>
        <w:spacing w:line="240" w:lineRule="auto"/>
        <w:contextualSpacing/>
        <w:rPr>
          <w:rFonts w:ascii="Times New Roman" w:hAnsi="Times New Roman" w:cs="Times New Roman"/>
          <w:bCs/>
          <w:sz w:val="24"/>
          <w:szCs w:val="24"/>
        </w:rPr>
      </w:pPr>
    </w:p>
    <w:p w:rsidR="00695BF8" w:rsidRPr="00B47F56" w:rsidRDefault="00780815" w:rsidP="00455391">
      <w:pPr>
        <w:spacing w:before="100" w:beforeAutospacing="1" w:after="105" w:line="240" w:lineRule="auto"/>
        <w:contextualSpacing/>
        <w:rPr>
          <w:rFonts w:ascii="Times New Roman" w:eastAsia="Times New Roman" w:hAnsi="Times New Roman" w:cs="Times New Roman"/>
          <w:i/>
          <w:sz w:val="24"/>
          <w:szCs w:val="24"/>
        </w:rPr>
      </w:pPr>
      <w:r w:rsidRPr="00B47F56">
        <w:rPr>
          <w:rFonts w:ascii="Times New Roman" w:eastAsia="Times New Roman" w:hAnsi="Times New Roman" w:cs="Times New Roman"/>
          <w:i/>
          <w:sz w:val="24"/>
          <w:szCs w:val="24"/>
        </w:rPr>
        <w:t>{</w:t>
      </w:r>
      <w:r w:rsidR="00695BF8" w:rsidRPr="00B47F56">
        <w:rPr>
          <w:rFonts w:ascii="Times New Roman" w:eastAsia="Times New Roman" w:hAnsi="Times New Roman" w:cs="Times New Roman"/>
          <w:i/>
          <w:sz w:val="24"/>
          <w:szCs w:val="24"/>
        </w:rPr>
        <w:t>Suggested cited resources: Building/unit safety plans, training materials</w:t>
      </w:r>
      <w:r w:rsidR="000A4E68" w:rsidRPr="00B47F56">
        <w:rPr>
          <w:rFonts w:ascii="Times New Roman" w:eastAsia="Times New Roman" w:hAnsi="Times New Roman" w:cs="Times New Roman"/>
          <w:i/>
          <w:sz w:val="24"/>
          <w:szCs w:val="24"/>
        </w:rPr>
        <w:t>/logs</w:t>
      </w:r>
      <w:r w:rsidR="00695BF8" w:rsidRPr="00B47F56">
        <w:rPr>
          <w:rFonts w:ascii="Times New Roman" w:eastAsia="Times New Roman" w:hAnsi="Times New Roman" w:cs="Times New Roman"/>
          <w:i/>
          <w:sz w:val="24"/>
          <w:szCs w:val="24"/>
        </w:rPr>
        <w:t>, building emergency postings</w:t>
      </w:r>
      <w:r w:rsidR="000A4E68" w:rsidRPr="00B47F56">
        <w:rPr>
          <w:rFonts w:ascii="Times New Roman" w:eastAsia="Times New Roman" w:hAnsi="Times New Roman" w:cs="Times New Roman"/>
          <w:i/>
          <w:sz w:val="24"/>
          <w:szCs w:val="24"/>
        </w:rPr>
        <w:t xml:space="preserve">, </w:t>
      </w:r>
      <w:r w:rsidR="00455391" w:rsidRPr="00B47F56">
        <w:rPr>
          <w:rFonts w:ascii="Times New Roman" w:eastAsia="Times New Roman" w:hAnsi="Times New Roman" w:cs="Times New Roman"/>
          <w:i/>
          <w:sz w:val="24"/>
          <w:szCs w:val="24"/>
        </w:rPr>
        <w:t xml:space="preserve">Pandemic Influenza Plan, </w:t>
      </w:r>
      <w:r w:rsidR="000A4E68" w:rsidRPr="00B47F56">
        <w:rPr>
          <w:rFonts w:ascii="Times New Roman" w:eastAsia="Times New Roman" w:hAnsi="Times New Roman" w:cs="Times New Roman"/>
          <w:i/>
          <w:sz w:val="24"/>
          <w:szCs w:val="24"/>
        </w:rPr>
        <w:t>CERT program documentation</w:t>
      </w:r>
      <w:r w:rsidRPr="00B47F56">
        <w:rPr>
          <w:rFonts w:ascii="Times New Roman" w:eastAsia="Times New Roman" w:hAnsi="Times New Roman" w:cs="Times New Roman"/>
          <w:i/>
          <w:sz w:val="24"/>
          <w:szCs w:val="24"/>
        </w:rPr>
        <w:t>.}</w:t>
      </w:r>
    </w:p>
    <w:p w:rsidR="00695BF8" w:rsidRPr="00B47F56" w:rsidRDefault="00695BF8" w:rsidP="00455391">
      <w:pPr>
        <w:spacing w:line="240" w:lineRule="auto"/>
        <w:contextualSpacing/>
        <w:rPr>
          <w:rFonts w:ascii="Times New Roman" w:hAnsi="Times New Roman" w:cs="Times New Roman"/>
          <w:bCs/>
          <w:i/>
          <w:sz w:val="24"/>
          <w:szCs w:val="24"/>
        </w:rPr>
      </w:pPr>
    </w:p>
    <w:p w:rsidR="00695BF8" w:rsidRPr="00B47F56" w:rsidRDefault="00695BF8" w:rsidP="00695BF8">
      <w:pPr>
        <w:spacing w:line="240" w:lineRule="auto"/>
        <w:ind w:left="360"/>
        <w:contextualSpacing/>
        <w:rPr>
          <w:rFonts w:ascii="Times New Roman" w:hAnsi="Times New Roman" w:cs="Times New Roman"/>
          <w:bCs/>
          <w:sz w:val="24"/>
          <w:szCs w:val="24"/>
        </w:rPr>
      </w:pPr>
    </w:p>
    <w:p w:rsidR="00695BF8" w:rsidRPr="00B47F56" w:rsidRDefault="00695BF8" w:rsidP="00695BF8">
      <w:pPr>
        <w:rPr>
          <w:rFonts w:ascii="Times New Roman" w:hAnsi="Times New Roman" w:cs="Times New Roman"/>
          <w:bCs/>
          <w:sz w:val="24"/>
          <w:szCs w:val="24"/>
        </w:rPr>
      </w:pPr>
      <w:r w:rsidRPr="00B47F56">
        <w:rPr>
          <w:rFonts w:ascii="Times New Roman" w:hAnsi="Times New Roman" w:cs="Times New Roman"/>
          <w:bCs/>
          <w:sz w:val="24"/>
          <w:szCs w:val="24"/>
        </w:rPr>
        <w:br w:type="page"/>
      </w:r>
    </w:p>
    <w:p w:rsidR="00695BF8" w:rsidRPr="00B47F56" w:rsidRDefault="00695BF8" w:rsidP="00695BF8">
      <w:pPr>
        <w:spacing w:line="240" w:lineRule="auto"/>
        <w:rPr>
          <w:rFonts w:ascii="Times New Roman" w:hAnsi="Times New Roman" w:cs="Times New Roman"/>
          <w:b/>
          <w:bCs/>
          <w:sz w:val="28"/>
          <w:szCs w:val="28"/>
        </w:rPr>
      </w:pPr>
      <w:r w:rsidRPr="00B47F56">
        <w:rPr>
          <w:rFonts w:ascii="Times New Roman" w:hAnsi="Times New Roman" w:cs="Times New Roman"/>
          <w:b/>
          <w:bCs/>
          <w:sz w:val="28"/>
          <w:szCs w:val="28"/>
        </w:rPr>
        <w:lastRenderedPageBreak/>
        <w:t>Security Annex</w:t>
      </w:r>
    </w:p>
    <w:p w:rsidR="00695BF8" w:rsidRPr="00B47F56" w:rsidRDefault="00695BF8" w:rsidP="00455391">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This annex focuses </w:t>
      </w:r>
      <w:r w:rsidR="00F8246B" w:rsidRPr="00B47F56">
        <w:rPr>
          <w:rFonts w:ascii="Times New Roman" w:eastAsia="Times New Roman" w:hAnsi="Times New Roman" w:cs="Times New Roman"/>
          <w:sz w:val="24"/>
          <w:szCs w:val="24"/>
        </w:rPr>
        <w:t xml:space="preserve">on </w:t>
      </w:r>
      <w:r w:rsidRPr="00B47F56">
        <w:rPr>
          <w:rFonts w:ascii="Times New Roman" w:eastAsia="Times New Roman" w:hAnsi="Times New Roman" w:cs="Times New Roman"/>
          <w:sz w:val="24"/>
          <w:szCs w:val="24"/>
        </w:rPr>
        <w:t xml:space="preserve">procedures implemented on a routine, on-going basis to secure the </w:t>
      </w:r>
      <w:r w:rsidR="00F8246B" w:rsidRPr="00B47F56">
        <w:rPr>
          <w:rFonts w:ascii="Times New Roman" w:eastAsia="Times New Roman" w:hAnsi="Times New Roman" w:cs="Times New Roman"/>
          <w:sz w:val="24"/>
          <w:szCs w:val="24"/>
        </w:rPr>
        <w:t>technical college</w:t>
      </w:r>
      <w:r w:rsidRPr="00B47F56">
        <w:rPr>
          <w:rFonts w:ascii="Times New Roman" w:eastAsia="Times New Roman" w:hAnsi="Times New Roman" w:cs="Times New Roman"/>
          <w:sz w:val="24"/>
          <w:szCs w:val="24"/>
        </w:rPr>
        <w:t xml:space="preserve"> from criminal threats originating from both inside and outside</w:t>
      </w:r>
      <w:r w:rsidR="00516A62" w:rsidRPr="00B47F56">
        <w:rPr>
          <w:rFonts w:ascii="Times New Roman" w:eastAsia="Times New Roman" w:hAnsi="Times New Roman" w:cs="Times New Roman"/>
          <w:sz w:val="24"/>
          <w:szCs w:val="24"/>
        </w:rPr>
        <w:t>.</w:t>
      </w:r>
      <w:r w:rsidRPr="00B47F56">
        <w:rPr>
          <w:rFonts w:ascii="Times New Roman" w:eastAsia="Times New Roman" w:hAnsi="Times New Roman" w:cs="Times New Roman"/>
          <w:sz w:val="24"/>
          <w:szCs w:val="24"/>
        </w:rPr>
        <w:t xml:space="preserve"> This includes efforts done in conjuncti</w:t>
      </w:r>
      <w:r w:rsidR="00516A62" w:rsidRPr="00B47F56">
        <w:rPr>
          <w:rFonts w:ascii="Times New Roman" w:eastAsia="Times New Roman" w:hAnsi="Times New Roman" w:cs="Times New Roman"/>
          <w:sz w:val="24"/>
          <w:szCs w:val="24"/>
        </w:rPr>
        <w:t>on and cooperation with law enforcement agencies</w:t>
      </w:r>
      <w:r w:rsidRPr="00B47F56">
        <w:rPr>
          <w:rFonts w:ascii="Times New Roman" w:eastAsia="Times New Roman" w:hAnsi="Times New Roman" w:cs="Times New Roman"/>
          <w:sz w:val="24"/>
          <w:szCs w:val="24"/>
        </w:rPr>
        <w:t>.</w:t>
      </w:r>
    </w:p>
    <w:p w:rsidR="00695BF8" w:rsidRPr="00B47F56" w:rsidRDefault="00695BF8" w:rsidP="00455391">
      <w:pPr>
        <w:spacing w:before="240" w:after="240" w:line="240" w:lineRule="auto"/>
        <w:contextualSpacing/>
        <w:rPr>
          <w:rFonts w:ascii="Times New Roman" w:eastAsia="Times New Roman" w:hAnsi="Times New Roman" w:cs="Times New Roman"/>
          <w:sz w:val="24"/>
          <w:szCs w:val="24"/>
        </w:rPr>
      </w:pPr>
    </w:p>
    <w:p w:rsidR="00695BF8" w:rsidRPr="00B47F56" w:rsidRDefault="00455391" w:rsidP="00455391">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Exhibit</w:t>
      </w:r>
      <w:r w:rsidR="00695BF8" w:rsidRPr="00B47F56">
        <w:rPr>
          <w:rFonts w:ascii="Times New Roman" w:eastAsia="Times New Roman" w:hAnsi="Times New Roman" w:cs="Times New Roman"/>
          <w:sz w:val="24"/>
          <w:szCs w:val="24"/>
        </w:rPr>
        <w:t xml:space="preserve"> plans to meet each of these goals:</w:t>
      </w:r>
    </w:p>
    <w:p w:rsidR="00695BF8" w:rsidRPr="00B47F56" w:rsidRDefault="00695BF8" w:rsidP="00455391">
      <w:pPr>
        <w:spacing w:before="240" w:after="240"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w:t>
      </w:r>
      <w:r w:rsidR="008E22C2" w:rsidRPr="00B47F56">
        <w:rPr>
          <w:rFonts w:ascii="Times New Roman" w:eastAsia="Times New Roman" w:hAnsi="Times New Roman" w:cs="Times New Roman"/>
          <w:sz w:val="24"/>
          <w:szCs w:val="24"/>
        </w:rPr>
        <w:t xml:space="preserve"> </w:t>
      </w:r>
      <w:r w:rsidRPr="00B47F56">
        <w:rPr>
          <w:rFonts w:ascii="Times New Roman" w:eastAsia="Times New Roman" w:hAnsi="Times New Roman" w:cs="Times New Roman"/>
          <w:sz w:val="24"/>
          <w:szCs w:val="24"/>
        </w:rPr>
        <w:t>Establish agreements with law enforcement agencies to address the daily role of law enforcement officers in and around campus.</w:t>
      </w: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Ensure buildings and facilities are physically secure (</w:t>
      </w:r>
      <w:r w:rsidR="00621FF0" w:rsidRPr="00B47F56">
        <w:rPr>
          <w:rFonts w:ascii="Times New Roman" w:eastAsia="Times New Roman" w:hAnsi="Times New Roman" w:cs="Times New Roman"/>
          <w:sz w:val="24"/>
          <w:szCs w:val="24"/>
        </w:rPr>
        <w:t>may include, but not be limited to,</w:t>
      </w:r>
      <w:r w:rsidRPr="00B47F56">
        <w:rPr>
          <w:rFonts w:ascii="Times New Roman" w:eastAsia="Times New Roman" w:hAnsi="Times New Roman" w:cs="Times New Roman"/>
          <w:sz w:val="24"/>
          <w:szCs w:val="24"/>
        </w:rPr>
        <w:t xml:space="preserve"> impl</w:t>
      </w:r>
      <w:r w:rsidR="00F8246B" w:rsidRPr="00B47F56">
        <w:rPr>
          <w:rFonts w:ascii="Times New Roman" w:eastAsia="Times New Roman" w:hAnsi="Times New Roman" w:cs="Times New Roman"/>
          <w:sz w:val="24"/>
          <w:szCs w:val="24"/>
        </w:rPr>
        <w:t>ementation of Crime Prevention t</w:t>
      </w:r>
      <w:r w:rsidRPr="00B47F56">
        <w:rPr>
          <w:rFonts w:ascii="Times New Roman" w:eastAsia="Times New Roman" w:hAnsi="Times New Roman" w:cs="Times New Roman"/>
          <w:sz w:val="24"/>
          <w:szCs w:val="24"/>
        </w:rPr>
        <w:t>hrough Environmental Design [CPTED]).</w:t>
      </w: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3. Assist individuals in safely tra</w:t>
      </w:r>
      <w:r w:rsidR="00516A62" w:rsidRPr="00B47F56">
        <w:rPr>
          <w:rFonts w:ascii="Times New Roman" w:eastAsia="Times New Roman" w:hAnsi="Times New Roman" w:cs="Times New Roman"/>
          <w:sz w:val="24"/>
          <w:szCs w:val="24"/>
        </w:rPr>
        <w:t xml:space="preserve">veling to, from, and within </w:t>
      </w:r>
      <w:r w:rsidRPr="00B47F56">
        <w:rPr>
          <w:rFonts w:ascii="Times New Roman" w:eastAsia="Times New Roman" w:hAnsi="Times New Roman" w:cs="Times New Roman"/>
          <w:sz w:val="24"/>
          <w:szCs w:val="24"/>
        </w:rPr>
        <w:t>campus</w:t>
      </w:r>
      <w:r w:rsidR="00516A62" w:rsidRPr="00B47F56">
        <w:rPr>
          <w:rFonts w:ascii="Times New Roman" w:eastAsia="Times New Roman" w:hAnsi="Times New Roman" w:cs="Times New Roman"/>
          <w:sz w:val="24"/>
          <w:szCs w:val="24"/>
        </w:rPr>
        <w:t>es</w:t>
      </w:r>
      <w:r w:rsidRPr="00B47F56">
        <w:rPr>
          <w:rFonts w:ascii="Times New Roman" w:eastAsia="Times New Roman" w:hAnsi="Times New Roman" w:cs="Times New Roman"/>
          <w:sz w:val="24"/>
          <w:szCs w:val="24"/>
        </w:rPr>
        <w:t xml:space="preserve"> safely (including traffic control and pedestrian safety).</w:t>
      </w: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4. Keep prohibited items or materials off campus.</w:t>
      </w: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5. Respond to threats identified by the Threat Assessment Team.</w:t>
      </w: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6. Address issues related to cybersecurity and threats to information technology systems.</w:t>
      </w: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455391">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 xml:space="preserve">7. Provide security at stadiums, </w:t>
      </w:r>
      <w:r w:rsidR="00C05BE9" w:rsidRPr="00B47F56">
        <w:rPr>
          <w:rFonts w:ascii="Times New Roman" w:eastAsia="Times New Roman" w:hAnsi="Times New Roman" w:cs="Times New Roman"/>
          <w:sz w:val="24"/>
          <w:szCs w:val="24"/>
        </w:rPr>
        <w:t xml:space="preserve">convention centers, </w:t>
      </w:r>
      <w:r w:rsidRPr="00B47F56">
        <w:rPr>
          <w:rFonts w:ascii="Times New Roman" w:eastAsia="Times New Roman" w:hAnsi="Times New Roman" w:cs="Times New Roman"/>
          <w:sz w:val="24"/>
          <w:szCs w:val="24"/>
        </w:rPr>
        <w:t>arenas, and other large-event facilities.</w:t>
      </w:r>
    </w:p>
    <w:p w:rsidR="00D976E6" w:rsidRPr="00B47F56" w:rsidRDefault="00D976E6" w:rsidP="00D976E6">
      <w:pPr>
        <w:spacing w:before="100" w:beforeAutospacing="1" w:after="105" w:line="240" w:lineRule="auto"/>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8.</w:t>
      </w:r>
      <w:r w:rsidR="00621FF0" w:rsidRPr="00B47F56">
        <w:rPr>
          <w:rFonts w:ascii="Times New Roman" w:eastAsia="Times New Roman" w:hAnsi="Times New Roman" w:cs="Times New Roman"/>
          <w:sz w:val="24"/>
          <w:szCs w:val="24"/>
        </w:rPr>
        <w:t xml:space="preserve"> </w:t>
      </w:r>
      <w:r w:rsidR="00695BF8" w:rsidRPr="00B47F56">
        <w:rPr>
          <w:rFonts w:ascii="Times New Roman" w:eastAsia="Times New Roman" w:hAnsi="Times New Roman" w:cs="Times New Roman"/>
          <w:sz w:val="24"/>
          <w:szCs w:val="24"/>
        </w:rPr>
        <w:t>Provide security for sensitive facilities, including research facilities/laboratories on the campus.</w:t>
      </w:r>
    </w:p>
    <w:p w:rsidR="00695BF8" w:rsidRPr="00B47F56" w:rsidRDefault="00D976E6" w:rsidP="00D976E6">
      <w:pPr>
        <w:spacing w:before="100" w:beforeAutospacing="1" w:after="105" w:line="240" w:lineRule="auto"/>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9.</w:t>
      </w:r>
      <w:r w:rsidR="00621FF0" w:rsidRPr="00B47F56">
        <w:rPr>
          <w:rFonts w:ascii="Times New Roman" w:eastAsia="Times New Roman" w:hAnsi="Times New Roman" w:cs="Times New Roman"/>
          <w:sz w:val="24"/>
          <w:szCs w:val="24"/>
        </w:rPr>
        <w:t xml:space="preserve"> </w:t>
      </w:r>
      <w:r w:rsidR="00695BF8" w:rsidRPr="00B47F56">
        <w:rPr>
          <w:rFonts w:ascii="Times New Roman" w:eastAsia="Times New Roman" w:hAnsi="Times New Roman" w:cs="Times New Roman"/>
          <w:sz w:val="24"/>
          <w:szCs w:val="24"/>
        </w:rPr>
        <w:t xml:space="preserve">Share information with </w:t>
      </w:r>
      <w:r w:rsidR="00516A62" w:rsidRPr="00B47F56">
        <w:rPr>
          <w:rFonts w:ascii="Times New Roman" w:eastAsia="Times New Roman" w:hAnsi="Times New Roman" w:cs="Times New Roman"/>
          <w:sz w:val="24"/>
          <w:szCs w:val="24"/>
        </w:rPr>
        <w:t>members of public safety agencies</w:t>
      </w:r>
      <w:r w:rsidR="00695BF8" w:rsidRPr="00B47F56">
        <w:rPr>
          <w:rFonts w:ascii="Times New Roman" w:eastAsia="Times New Roman" w:hAnsi="Times New Roman" w:cs="Times New Roman"/>
          <w:sz w:val="24"/>
          <w:szCs w:val="24"/>
        </w:rPr>
        <w:t xml:space="preserve"> (</w:t>
      </w:r>
      <w:r w:rsidR="00516A62" w:rsidRPr="00B47F56">
        <w:rPr>
          <w:rFonts w:ascii="Times New Roman" w:eastAsia="Times New Roman" w:hAnsi="Times New Roman" w:cs="Times New Roman"/>
          <w:sz w:val="24"/>
          <w:szCs w:val="24"/>
        </w:rPr>
        <w:t xml:space="preserve">maintaining </w:t>
      </w:r>
      <w:r w:rsidRPr="00B47F56">
        <w:rPr>
          <w:rFonts w:ascii="Times New Roman" w:eastAsia="Times New Roman" w:hAnsi="Times New Roman" w:cs="Times New Roman"/>
          <w:sz w:val="24"/>
          <w:szCs w:val="24"/>
        </w:rPr>
        <w:t xml:space="preserve">requirements or </w:t>
      </w:r>
      <w:r w:rsidR="00695BF8" w:rsidRPr="00B47F56">
        <w:rPr>
          <w:rFonts w:ascii="Times New Roman" w:eastAsia="Times New Roman" w:hAnsi="Times New Roman" w:cs="Times New Roman"/>
          <w:sz w:val="24"/>
          <w:szCs w:val="24"/>
        </w:rPr>
        <w:t>limitations of applicable privacy laws, including FERPA, HIP</w:t>
      </w:r>
      <w:r w:rsidR="00621FF0" w:rsidRPr="00B47F56">
        <w:rPr>
          <w:rFonts w:ascii="Times New Roman" w:eastAsia="Times New Roman" w:hAnsi="Times New Roman" w:cs="Times New Roman"/>
          <w:sz w:val="24"/>
          <w:szCs w:val="24"/>
        </w:rPr>
        <w:t>AA, and other civil rights laws</w:t>
      </w:r>
      <w:r w:rsidR="00695BF8" w:rsidRPr="00B47F56">
        <w:rPr>
          <w:rFonts w:ascii="Times New Roman" w:eastAsia="Times New Roman" w:hAnsi="Times New Roman" w:cs="Times New Roman"/>
          <w:sz w:val="24"/>
          <w:szCs w:val="24"/>
        </w:rPr>
        <w:t>)</w:t>
      </w:r>
      <w:r w:rsidR="00621FF0" w:rsidRPr="00B47F56">
        <w:rPr>
          <w:rFonts w:ascii="Times New Roman" w:eastAsia="Times New Roman" w:hAnsi="Times New Roman" w:cs="Times New Roman"/>
          <w:sz w:val="24"/>
          <w:szCs w:val="24"/>
        </w:rPr>
        <w:t>.</w:t>
      </w:r>
    </w:p>
    <w:p w:rsidR="00695BF8" w:rsidRPr="00B47F56" w:rsidRDefault="00695BF8" w:rsidP="00455391">
      <w:pPr>
        <w:spacing w:line="240" w:lineRule="auto"/>
        <w:contextualSpacing/>
        <w:rPr>
          <w:rFonts w:ascii="Times New Roman" w:hAnsi="Times New Roman" w:cs="Times New Roman"/>
          <w:bCs/>
          <w:sz w:val="24"/>
          <w:szCs w:val="24"/>
        </w:rPr>
      </w:pPr>
    </w:p>
    <w:p w:rsidR="001A6BA7" w:rsidRPr="00B47F56" w:rsidRDefault="001A6BA7" w:rsidP="00455391">
      <w:pPr>
        <w:spacing w:line="240" w:lineRule="auto"/>
        <w:contextualSpacing/>
        <w:rPr>
          <w:rFonts w:ascii="Times New Roman" w:hAnsi="Times New Roman" w:cs="Times New Roman"/>
          <w:bCs/>
          <w:i/>
          <w:sz w:val="24"/>
          <w:szCs w:val="24"/>
        </w:rPr>
      </w:pPr>
    </w:p>
    <w:p w:rsidR="00695BF8" w:rsidRPr="00B47F56" w:rsidRDefault="00780815" w:rsidP="00455391">
      <w:pPr>
        <w:spacing w:line="240" w:lineRule="auto"/>
        <w:contextualSpacing/>
        <w:rPr>
          <w:rFonts w:ascii="Times New Roman" w:hAnsi="Times New Roman" w:cs="Times New Roman"/>
          <w:bCs/>
          <w:i/>
          <w:sz w:val="24"/>
          <w:szCs w:val="24"/>
        </w:rPr>
      </w:pPr>
      <w:r w:rsidRPr="00B47F56">
        <w:rPr>
          <w:rFonts w:ascii="Times New Roman" w:hAnsi="Times New Roman" w:cs="Times New Roman"/>
          <w:bCs/>
          <w:i/>
          <w:sz w:val="24"/>
          <w:szCs w:val="24"/>
        </w:rPr>
        <w:t>{</w:t>
      </w:r>
      <w:r w:rsidR="00695BF8" w:rsidRPr="00B47F56">
        <w:rPr>
          <w:rFonts w:ascii="Times New Roman" w:hAnsi="Times New Roman" w:cs="Times New Roman"/>
          <w:bCs/>
          <w:i/>
          <w:sz w:val="24"/>
          <w:szCs w:val="24"/>
        </w:rPr>
        <w:t>Suggested cited references: Law Enforcement SOPs, tactical manuals</w:t>
      </w:r>
      <w:r w:rsidR="006F68A5" w:rsidRPr="00B47F56">
        <w:rPr>
          <w:rFonts w:ascii="Times New Roman" w:hAnsi="Times New Roman" w:cs="Times New Roman"/>
          <w:bCs/>
          <w:i/>
          <w:sz w:val="24"/>
          <w:szCs w:val="24"/>
        </w:rPr>
        <w:t>, memoranda of understanding/agreement, mutual aid agreements</w:t>
      </w:r>
      <w:r w:rsidR="00621FF0" w:rsidRPr="00B47F56">
        <w:rPr>
          <w:rFonts w:ascii="Times New Roman" w:hAnsi="Times New Roman" w:cs="Times New Roman"/>
          <w:bCs/>
          <w:i/>
          <w:sz w:val="24"/>
          <w:szCs w:val="24"/>
        </w:rPr>
        <w:t>.</w:t>
      </w:r>
      <w:r w:rsidRPr="00B47F56">
        <w:rPr>
          <w:rFonts w:ascii="Times New Roman" w:hAnsi="Times New Roman" w:cs="Times New Roman"/>
          <w:bCs/>
          <w:i/>
          <w:sz w:val="24"/>
          <w:szCs w:val="24"/>
        </w:rPr>
        <w:t>}</w:t>
      </w:r>
    </w:p>
    <w:p w:rsidR="00695BF8" w:rsidRPr="00B47F56" w:rsidRDefault="00695BF8" w:rsidP="00695BF8">
      <w:pPr>
        <w:spacing w:line="240" w:lineRule="auto"/>
        <w:rPr>
          <w:rFonts w:ascii="Times New Roman" w:hAnsi="Times New Roman" w:cs="Times New Roman"/>
          <w:bCs/>
          <w:sz w:val="24"/>
          <w:szCs w:val="24"/>
        </w:rPr>
      </w:pPr>
    </w:p>
    <w:p w:rsidR="00695BF8" w:rsidRPr="00B47F56" w:rsidRDefault="00695BF8" w:rsidP="00695BF8">
      <w:pPr>
        <w:spacing w:line="240" w:lineRule="auto"/>
        <w:rPr>
          <w:rFonts w:ascii="Times New Roman" w:hAnsi="Times New Roman" w:cs="Times New Roman"/>
          <w:bCs/>
          <w:sz w:val="24"/>
          <w:szCs w:val="24"/>
        </w:rPr>
      </w:pPr>
    </w:p>
    <w:p w:rsidR="00695BF8" w:rsidRPr="00B47F56" w:rsidRDefault="00695BF8" w:rsidP="00695BF8">
      <w:pPr>
        <w:spacing w:line="240" w:lineRule="auto"/>
        <w:rPr>
          <w:rFonts w:ascii="Times New Roman" w:hAnsi="Times New Roman" w:cs="Times New Roman"/>
          <w:bCs/>
          <w:sz w:val="24"/>
          <w:szCs w:val="24"/>
        </w:rPr>
      </w:pPr>
    </w:p>
    <w:p w:rsidR="00695BF8" w:rsidRPr="00B47F56" w:rsidRDefault="00695BF8" w:rsidP="00695BF8">
      <w:pPr>
        <w:spacing w:line="240" w:lineRule="auto"/>
        <w:rPr>
          <w:rFonts w:ascii="Times New Roman" w:hAnsi="Times New Roman" w:cs="Times New Roman"/>
          <w:bCs/>
          <w:sz w:val="24"/>
          <w:szCs w:val="24"/>
        </w:rPr>
      </w:pPr>
    </w:p>
    <w:p w:rsidR="008E22C2" w:rsidRPr="00B47F56" w:rsidRDefault="008E22C2">
      <w:pPr>
        <w:rPr>
          <w:rFonts w:ascii="Times New Roman" w:hAnsi="Times New Roman" w:cs="Times New Roman"/>
          <w:bCs/>
          <w:sz w:val="24"/>
          <w:szCs w:val="24"/>
        </w:rPr>
      </w:pPr>
      <w:r w:rsidRPr="00B47F56">
        <w:rPr>
          <w:rFonts w:ascii="Times New Roman" w:hAnsi="Times New Roman" w:cs="Times New Roman"/>
          <w:bCs/>
          <w:sz w:val="24"/>
          <w:szCs w:val="24"/>
        </w:rPr>
        <w:br w:type="page"/>
      </w:r>
    </w:p>
    <w:p w:rsidR="00695BF8" w:rsidRPr="00B47F56" w:rsidRDefault="00695BF8" w:rsidP="005654C5">
      <w:pPr>
        <w:spacing w:line="240" w:lineRule="auto"/>
        <w:contextualSpacing/>
        <w:rPr>
          <w:rFonts w:ascii="Times New Roman" w:hAnsi="Times New Roman" w:cs="Times New Roman"/>
          <w:b/>
          <w:bCs/>
          <w:sz w:val="28"/>
          <w:szCs w:val="28"/>
        </w:rPr>
      </w:pPr>
      <w:r w:rsidRPr="00B47F56">
        <w:rPr>
          <w:rFonts w:ascii="Times New Roman" w:hAnsi="Times New Roman" w:cs="Times New Roman"/>
          <w:b/>
          <w:bCs/>
          <w:sz w:val="28"/>
          <w:szCs w:val="28"/>
        </w:rPr>
        <w:lastRenderedPageBreak/>
        <w:t>Rapid Assessment Annex</w:t>
      </w:r>
    </w:p>
    <w:p w:rsidR="005654C5" w:rsidRPr="00B47F56" w:rsidRDefault="005654C5" w:rsidP="005654C5">
      <w:pPr>
        <w:spacing w:line="240" w:lineRule="auto"/>
        <w:contextualSpacing/>
        <w:rPr>
          <w:rFonts w:ascii="Times New Roman" w:hAnsi="Times New Roman" w:cs="Times New Roman"/>
          <w:b/>
          <w:bCs/>
          <w:sz w:val="28"/>
          <w:szCs w:val="28"/>
        </w:rPr>
      </w:pPr>
    </w:p>
    <w:p w:rsidR="00695BF8" w:rsidRPr="00B47F56" w:rsidRDefault="00695BF8" w:rsidP="005654C5">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This annex focuses on proc</w:t>
      </w:r>
      <w:r w:rsidR="005654C5" w:rsidRPr="00B47F56">
        <w:rPr>
          <w:rFonts w:ascii="Times New Roman" w:eastAsia="Times New Roman" w:hAnsi="Times New Roman" w:cs="Times New Roman"/>
          <w:sz w:val="24"/>
          <w:szCs w:val="24"/>
        </w:rPr>
        <w:t>edures to be implemented when the technical college</w:t>
      </w:r>
      <w:r w:rsidRPr="00B47F56">
        <w:rPr>
          <w:rFonts w:ascii="Times New Roman" w:eastAsia="Times New Roman" w:hAnsi="Times New Roman" w:cs="Times New Roman"/>
          <w:sz w:val="24"/>
          <w:szCs w:val="24"/>
        </w:rPr>
        <w:t xml:space="preserve"> is notified of or becomes aware of an occurring or impending emergency situation.</w:t>
      </w:r>
    </w:p>
    <w:p w:rsidR="00695BF8" w:rsidRPr="00B47F56" w:rsidRDefault="00695BF8" w:rsidP="005654C5">
      <w:pPr>
        <w:spacing w:before="240" w:after="240" w:line="240" w:lineRule="auto"/>
        <w:contextualSpacing/>
        <w:rPr>
          <w:rFonts w:ascii="Times New Roman" w:eastAsia="Times New Roman" w:hAnsi="Times New Roman" w:cs="Times New Roman"/>
          <w:sz w:val="24"/>
          <w:szCs w:val="24"/>
        </w:rPr>
      </w:pPr>
    </w:p>
    <w:p w:rsidR="00695BF8" w:rsidRPr="00B47F56" w:rsidRDefault="005654C5" w:rsidP="005654C5">
      <w:pPr>
        <w:spacing w:before="240" w:after="240"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Exhibit</w:t>
      </w:r>
      <w:r w:rsidR="00695BF8" w:rsidRPr="00B47F56">
        <w:rPr>
          <w:rFonts w:ascii="Times New Roman" w:eastAsia="Times New Roman" w:hAnsi="Times New Roman" w:cs="Times New Roman"/>
          <w:sz w:val="24"/>
          <w:szCs w:val="24"/>
        </w:rPr>
        <w:t xml:space="preserve"> plans to meet each of these goals:</w:t>
      </w:r>
    </w:p>
    <w:p w:rsidR="00695BF8" w:rsidRPr="00B47F56" w:rsidRDefault="00695BF8" w:rsidP="005654C5">
      <w:pPr>
        <w:spacing w:before="240" w:after="240" w:line="240" w:lineRule="auto"/>
        <w:contextualSpacing/>
        <w:rPr>
          <w:rFonts w:ascii="Times New Roman" w:eastAsia="Times New Roman" w:hAnsi="Times New Roman" w:cs="Times New Roman"/>
          <w:sz w:val="24"/>
          <w:szCs w:val="24"/>
        </w:rPr>
      </w:pP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1.</w:t>
      </w:r>
      <w:r w:rsidR="008E22C2" w:rsidRPr="00B47F56">
        <w:rPr>
          <w:rFonts w:ascii="Times New Roman" w:eastAsia="Times New Roman" w:hAnsi="Times New Roman" w:cs="Times New Roman"/>
          <w:sz w:val="24"/>
          <w:szCs w:val="24"/>
        </w:rPr>
        <w:t xml:space="preserve"> </w:t>
      </w:r>
      <w:r w:rsidRPr="00B47F56">
        <w:rPr>
          <w:rFonts w:ascii="Times New Roman" w:eastAsia="Times New Roman" w:hAnsi="Times New Roman" w:cs="Times New Roman"/>
          <w:sz w:val="24"/>
          <w:szCs w:val="24"/>
        </w:rPr>
        <w:t>Immediately gather information to determine the type and scale of the incident.</w:t>
      </w: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2. Determine an appropriate response.</w:t>
      </w: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3. Determine which annexes should be implemented.</w:t>
      </w: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4. Take immediate action to protect life and property.</w:t>
      </w: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5.  Verify procedures are consistent with the requirements of the </w:t>
      </w:r>
      <w:proofErr w:type="spellStart"/>
      <w:r w:rsidRPr="00B47F56">
        <w:rPr>
          <w:rFonts w:ascii="Times New Roman" w:eastAsia="Times New Roman" w:hAnsi="Times New Roman" w:cs="Times New Roman"/>
          <w:sz w:val="24"/>
          <w:szCs w:val="24"/>
        </w:rPr>
        <w:fldChar w:fldCharType="begin"/>
      </w:r>
      <w:r w:rsidRPr="00B47F56">
        <w:rPr>
          <w:rFonts w:ascii="Times New Roman" w:eastAsia="Times New Roman" w:hAnsi="Times New Roman" w:cs="Times New Roman"/>
          <w:sz w:val="24"/>
          <w:szCs w:val="24"/>
        </w:rPr>
        <w:instrText xml:space="preserve"> HYPERLINK "http://rems.ed.gov/IHECleryAct.aspx" </w:instrText>
      </w:r>
      <w:r w:rsidRPr="00B47F56">
        <w:rPr>
          <w:rFonts w:ascii="Times New Roman" w:eastAsia="Times New Roman" w:hAnsi="Times New Roman" w:cs="Times New Roman"/>
          <w:sz w:val="24"/>
          <w:szCs w:val="24"/>
        </w:rPr>
        <w:fldChar w:fldCharType="separate"/>
      </w:r>
      <w:r w:rsidRPr="00B47F56">
        <w:rPr>
          <w:rFonts w:ascii="Times New Roman" w:eastAsia="Times New Roman" w:hAnsi="Times New Roman" w:cs="Times New Roman"/>
          <w:sz w:val="24"/>
          <w:szCs w:val="24"/>
        </w:rPr>
        <w:t>Clery</w:t>
      </w:r>
      <w:proofErr w:type="spellEnd"/>
      <w:r w:rsidRPr="00B47F56">
        <w:rPr>
          <w:rFonts w:ascii="Times New Roman" w:eastAsia="Times New Roman" w:hAnsi="Times New Roman" w:cs="Times New Roman"/>
          <w:sz w:val="24"/>
          <w:szCs w:val="24"/>
        </w:rPr>
        <w:t xml:space="preserve"> Act</w:t>
      </w:r>
      <w:r w:rsidRPr="00B47F56">
        <w:rPr>
          <w:rFonts w:ascii="Times New Roman" w:eastAsia="Times New Roman" w:hAnsi="Times New Roman" w:cs="Times New Roman"/>
          <w:sz w:val="24"/>
          <w:szCs w:val="24"/>
        </w:rPr>
        <w:fldChar w:fldCharType="end"/>
      </w:r>
      <w:r w:rsidRPr="00B47F56">
        <w:rPr>
          <w:rFonts w:ascii="Times New Roman" w:eastAsia="Times New Roman" w:hAnsi="Times New Roman" w:cs="Times New Roman"/>
          <w:sz w:val="24"/>
          <w:szCs w:val="24"/>
        </w:rPr>
        <w:t>.</w:t>
      </w: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r w:rsidRPr="00B47F56">
        <w:rPr>
          <w:rFonts w:ascii="Times New Roman" w:eastAsia="Times New Roman" w:hAnsi="Times New Roman" w:cs="Times New Roman"/>
          <w:sz w:val="24"/>
          <w:szCs w:val="24"/>
        </w:rPr>
        <w:t>6. Ensure</w:t>
      </w:r>
      <w:r w:rsidR="005654C5" w:rsidRPr="00B47F56">
        <w:rPr>
          <w:rFonts w:ascii="Times New Roman" w:eastAsia="Times New Roman" w:hAnsi="Times New Roman" w:cs="Times New Roman"/>
          <w:sz w:val="24"/>
          <w:szCs w:val="24"/>
        </w:rPr>
        <w:t xml:space="preserve"> the </w:t>
      </w:r>
      <w:r w:rsidRPr="00B47F56">
        <w:rPr>
          <w:rFonts w:ascii="Times New Roman" w:eastAsia="Times New Roman" w:hAnsi="Times New Roman" w:cs="Times New Roman"/>
          <w:sz w:val="24"/>
          <w:szCs w:val="24"/>
        </w:rPr>
        <w:t>Incident Commander has responsibility for the management of all emergency activities, including development, implementation, and review of strategic decisions. These actions and decisions are made in concert and in consultation with other community response partners and leaders as applicable.</w:t>
      </w:r>
    </w:p>
    <w:p w:rsidR="00695BF8" w:rsidRPr="00B47F56" w:rsidRDefault="00695BF8" w:rsidP="005654C5">
      <w:pPr>
        <w:spacing w:before="100" w:beforeAutospacing="1" w:after="105" w:line="240" w:lineRule="auto"/>
        <w:contextualSpacing/>
        <w:rPr>
          <w:rFonts w:ascii="Times New Roman" w:eastAsia="Times New Roman" w:hAnsi="Times New Roman" w:cs="Times New Roman"/>
          <w:sz w:val="24"/>
          <w:szCs w:val="24"/>
        </w:rPr>
      </w:pPr>
    </w:p>
    <w:p w:rsidR="00695BF8" w:rsidRPr="00B47F56" w:rsidRDefault="00695BF8" w:rsidP="005654C5">
      <w:pPr>
        <w:spacing w:line="240" w:lineRule="auto"/>
        <w:contextualSpacing/>
        <w:rPr>
          <w:rFonts w:ascii="Times New Roman" w:eastAsia="Times New Roman" w:hAnsi="Times New Roman" w:cs="Times New Roman"/>
          <w:sz w:val="24"/>
          <w:szCs w:val="24"/>
        </w:rPr>
      </w:pPr>
    </w:p>
    <w:p w:rsidR="00695BF8" w:rsidRPr="00B47F56" w:rsidRDefault="00780815" w:rsidP="005654C5">
      <w:pPr>
        <w:spacing w:line="240" w:lineRule="auto"/>
        <w:contextualSpacing/>
        <w:rPr>
          <w:rFonts w:ascii="Times New Roman" w:hAnsi="Times New Roman" w:cs="Times New Roman"/>
          <w:bCs/>
          <w:i/>
          <w:sz w:val="24"/>
          <w:szCs w:val="24"/>
        </w:rPr>
      </w:pPr>
      <w:r w:rsidRPr="00B47F56">
        <w:rPr>
          <w:rFonts w:ascii="Times New Roman" w:hAnsi="Times New Roman" w:cs="Times New Roman"/>
          <w:bCs/>
          <w:i/>
          <w:sz w:val="24"/>
          <w:szCs w:val="24"/>
        </w:rPr>
        <w:t>{</w:t>
      </w:r>
      <w:r w:rsidR="00695BF8" w:rsidRPr="00B47F56">
        <w:rPr>
          <w:rFonts w:ascii="Times New Roman" w:hAnsi="Times New Roman" w:cs="Times New Roman"/>
          <w:bCs/>
          <w:i/>
          <w:sz w:val="24"/>
          <w:szCs w:val="24"/>
        </w:rPr>
        <w:t>Suggested cited references: Law Enforcement SO</w:t>
      </w:r>
      <w:r w:rsidR="00912A74" w:rsidRPr="00B47F56">
        <w:rPr>
          <w:rFonts w:ascii="Times New Roman" w:hAnsi="Times New Roman" w:cs="Times New Roman"/>
          <w:bCs/>
          <w:i/>
          <w:sz w:val="24"/>
          <w:szCs w:val="24"/>
        </w:rPr>
        <w:t xml:space="preserve">Ps, tactical manuals, </w:t>
      </w:r>
      <w:r w:rsidR="00695BF8" w:rsidRPr="00B47F56">
        <w:rPr>
          <w:rFonts w:ascii="Times New Roman" w:hAnsi="Times New Roman" w:cs="Times New Roman"/>
          <w:bCs/>
          <w:i/>
          <w:sz w:val="24"/>
          <w:szCs w:val="24"/>
        </w:rPr>
        <w:t>emergency policies/procedures</w:t>
      </w:r>
      <w:r w:rsidR="000A4E68" w:rsidRPr="00B47F56">
        <w:rPr>
          <w:rFonts w:ascii="Times New Roman" w:hAnsi="Times New Roman" w:cs="Times New Roman"/>
          <w:bCs/>
          <w:i/>
          <w:sz w:val="24"/>
          <w:szCs w:val="24"/>
        </w:rPr>
        <w:t>, emergency media outlet and federal, state and local information sources</w:t>
      </w:r>
      <w:r w:rsidRPr="00B47F56">
        <w:rPr>
          <w:rFonts w:ascii="Times New Roman" w:hAnsi="Times New Roman" w:cs="Times New Roman"/>
          <w:bCs/>
          <w:i/>
          <w:sz w:val="24"/>
          <w:szCs w:val="24"/>
        </w:rPr>
        <w:t>.}</w:t>
      </w:r>
    </w:p>
    <w:p w:rsidR="00695BF8" w:rsidRPr="00B47F56" w:rsidRDefault="00695BF8" w:rsidP="00695BF8">
      <w:pPr>
        <w:contextualSpacing/>
        <w:rPr>
          <w:rFonts w:ascii="Times New Roman" w:hAnsi="Times New Roman" w:cs="Times New Roman"/>
          <w:sz w:val="24"/>
          <w:szCs w:val="24"/>
        </w:rPr>
      </w:pPr>
    </w:p>
    <w:p w:rsidR="00695BF8" w:rsidRPr="00B47F56" w:rsidRDefault="00695BF8" w:rsidP="00695BF8">
      <w:pPr>
        <w:contextualSpacing/>
        <w:rPr>
          <w:rFonts w:ascii="Times New Roman" w:hAnsi="Times New Roman" w:cs="Times New Roman"/>
          <w:sz w:val="24"/>
          <w:szCs w:val="24"/>
        </w:rPr>
      </w:pPr>
    </w:p>
    <w:p w:rsidR="008E22C2" w:rsidRPr="00B47F56" w:rsidRDefault="008E22C2">
      <w:pPr>
        <w:rPr>
          <w:rFonts w:ascii="Times New Roman" w:hAnsi="Times New Roman" w:cs="Times New Roman"/>
          <w:b/>
          <w:bCs/>
          <w:sz w:val="24"/>
          <w:szCs w:val="24"/>
          <w:u w:val="single"/>
        </w:rPr>
      </w:pPr>
      <w:r w:rsidRPr="00B47F56">
        <w:rPr>
          <w:rFonts w:ascii="Times New Roman" w:hAnsi="Times New Roman" w:cs="Times New Roman"/>
          <w:b/>
          <w:bCs/>
          <w:sz w:val="24"/>
          <w:szCs w:val="24"/>
          <w:u w:val="single"/>
        </w:rPr>
        <w:br w:type="page"/>
      </w:r>
    </w:p>
    <w:p w:rsidR="008E22C2" w:rsidRPr="00B47F56" w:rsidRDefault="00646C47" w:rsidP="008E22C2">
      <w:pPr>
        <w:autoSpaceDE w:val="0"/>
        <w:autoSpaceDN w:val="0"/>
        <w:adjustRightInd w:val="0"/>
        <w:spacing w:after="0" w:line="240" w:lineRule="auto"/>
        <w:rPr>
          <w:rFonts w:ascii="Times New Roman" w:hAnsi="Times New Roman" w:cs="Times New Roman"/>
          <w:b/>
          <w:sz w:val="28"/>
          <w:szCs w:val="28"/>
        </w:rPr>
      </w:pPr>
      <w:r w:rsidRPr="00B47F56">
        <w:rPr>
          <w:rFonts w:ascii="Times New Roman" w:hAnsi="Times New Roman" w:cs="Times New Roman"/>
          <w:b/>
          <w:sz w:val="28"/>
          <w:szCs w:val="28"/>
        </w:rPr>
        <w:lastRenderedPageBreak/>
        <w:t>Hazard-</w:t>
      </w:r>
      <w:r w:rsidR="008E22C2" w:rsidRPr="00B47F56">
        <w:rPr>
          <w:rFonts w:ascii="Times New Roman" w:hAnsi="Times New Roman" w:cs="Times New Roman"/>
          <w:b/>
          <w:sz w:val="28"/>
          <w:szCs w:val="28"/>
        </w:rPr>
        <w:t>Specific Annexes</w:t>
      </w:r>
    </w:p>
    <w:p w:rsidR="005E5968" w:rsidRPr="00B47F56" w:rsidRDefault="005E5968" w:rsidP="008E22C2">
      <w:pPr>
        <w:autoSpaceDE w:val="0"/>
        <w:autoSpaceDN w:val="0"/>
        <w:adjustRightInd w:val="0"/>
        <w:spacing w:after="0" w:line="240" w:lineRule="auto"/>
        <w:rPr>
          <w:rFonts w:ascii="Times New Roman" w:hAnsi="Times New Roman" w:cs="Times New Roman"/>
          <w:b/>
          <w:sz w:val="28"/>
          <w:szCs w:val="28"/>
        </w:rPr>
      </w:pPr>
    </w:p>
    <w:p w:rsidR="005E5968" w:rsidRPr="00B47F56" w:rsidRDefault="008531D7" w:rsidP="008E22C2">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 xml:space="preserve">The </w:t>
      </w:r>
      <w:r w:rsidR="008E22C2" w:rsidRPr="00B47F56">
        <w:rPr>
          <w:rFonts w:ascii="Times New Roman" w:hAnsi="Times New Roman" w:cs="Times New Roman"/>
          <w:sz w:val="24"/>
          <w:szCs w:val="24"/>
        </w:rPr>
        <w:t>Hazard-Specific annexes</w:t>
      </w:r>
      <w:r w:rsidRPr="00B47F56">
        <w:rPr>
          <w:rFonts w:ascii="Times New Roman" w:hAnsi="Times New Roman" w:cs="Times New Roman"/>
          <w:sz w:val="24"/>
          <w:szCs w:val="24"/>
        </w:rPr>
        <w:t xml:space="preserve"> address</w:t>
      </w:r>
      <w:r w:rsidR="00646C47" w:rsidRPr="00B47F56">
        <w:rPr>
          <w:rFonts w:ascii="Times New Roman" w:hAnsi="Times New Roman" w:cs="Times New Roman"/>
          <w:sz w:val="24"/>
          <w:szCs w:val="24"/>
        </w:rPr>
        <w:t xml:space="preserve"> specific</w:t>
      </w:r>
      <w:r w:rsidRPr="00B47F56">
        <w:rPr>
          <w:rFonts w:ascii="Times New Roman" w:hAnsi="Times New Roman" w:cs="Times New Roman"/>
          <w:sz w:val="24"/>
          <w:szCs w:val="24"/>
        </w:rPr>
        <w:t xml:space="preserve"> </w:t>
      </w:r>
      <w:r w:rsidR="008E22C2" w:rsidRPr="00B47F56">
        <w:rPr>
          <w:rFonts w:ascii="Times New Roman" w:hAnsi="Times New Roman" w:cs="Times New Roman"/>
          <w:sz w:val="24"/>
          <w:szCs w:val="24"/>
        </w:rPr>
        <w:t>hazards</w:t>
      </w:r>
      <w:r w:rsidR="00FF5012" w:rsidRPr="00B47F56">
        <w:rPr>
          <w:rFonts w:ascii="Times New Roman" w:hAnsi="Times New Roman" w:cs="Times New Roman"/>
          <w:sz w:val="24"/>
          <w:szCs w:val="24"/>
        </w:rPr>
        <w:t xml:space="preserve"> to the </w:t>
      </w:r>
      <w:r w:rsidR="00646C47" w:rsidRPr="00B47F56">
        <w:rPr>
          <w:rFonts w:ascii="Times New Roman" w:hAnsi="Times New Roman" w:cs="Times New Roman"/>
          <w:sz w:val="24"/>
          <w:szCs w:val="24"/>
        </w:rPr>
        <w:t xml:space="preserve">individual </w:t>
      </w:r>
      <w:r w:rsidR="00FF5012" w:rsidRPr="00B47F56">
        <w:rPr>
          <w:rFonts w:ascii="Times New Roman" w:hAnsi="Times New Roman" w:cs="Times New Roman"/>
          <w:sz w:val="24"/>
          <w:szCs w:val="24"/>
        </w:rPr>
        <w:t>technical college</w:t>
      </w:r>
      <w:r w:rsidR="008E22C2" w:rsidRPr="00B47F56">
        <w:rPr>
          <w:rFonts w:ascii="Times New Roman" w:hAnsi="Times New Roman" w:cs="Times New Roman"/>
          <w:sz w:val="24"/>
          <w:szCs w:val="24"/>
        </w:rPr>
        <w:t>.</w:t>
      </w:r>
      <w:r w:rsidR="00FF5012" w:rsidRPr="00B47F56">
        <w:rPr>
          <w:rFonts w:ascii="Times New Roman" w:hAnsi="Times New Roman" w:cs="Times New Roman"/>
          <w:sz w:val="24"/>
          <w:szCs w:val="24"/>
        </w:rPr>
        <w:t xml:space="preserve"> </w:t>
      </w:r>
      <w:r w:rsidR="008E22C2" w:rsidRPr="00B47F56">
        <w:rPr>
          <w:rFonts w:ascii="Times New Roman" w:hAnsi="Times New Roman" w:cs="Times New Roman"/>
          <w:sz w:val="24"/>
          <w:szCs w:val="24"/>
        </w:rPr>
        <w:t xml:space="preserve"> In</w:t>
      </w:r>
      <w:r w:rsidR="00FF5012" w:rsidRPr="00B47F56">
        <w:rPr>
          <w:rFonts w:ascii="Times New Roman" w:hAnsi="Times New Roman" w:cs="Times New Roman"/>
          <w:sz w:val="24"/>
          <w:szCs w:val="24"/>
        </w:rPr>
        <w:t xml:space="preserve"> the Emergency Operations Plan</w:t>
      </w:r>
      <w:r w:rsidR="008E22C2" w:rsidRPr="00B47F56">
        <w:rPr>
          <w:rFonts w:ascii="Times New Roman" w:hAnsi="Times New Roman" w:cs="Times New Roman"/>
          <w:sz w:val="24"/>
          <w:szCs w:val="24"/>
        </w:rPr>
        <w:t>, the identificatio</w:t>
      </w:r>
      <w:r w:rsidRPr="00B47F56">
        <w:rPr>
          <w:rFonts w:ascii="Times New Roman" w:hAnsi="Times New Roman" w:cs="Times New Roman"/>
          <w:sz w:val="24"/>
          <w:szCs w:val="24"/>
        </w:rPr>
        <w:t xml:space="preserve">n and prioritization of </w:t>
      </w:r>
      <w:r w:rsidR="008E22C2" w:rsidRPr="00B47F56">
        <w:rPr>
          <w:rFonts w:ascii="Times New Roman" w:hAnsi="Times New Roman" w:cs="Times New Roman"/>
          <w:sz w:val="24"/>
          <w:szCs w:val="24"/>
        </w:rPr>
        <w:t xml:space="preserve">hazards is </w:t>
      </w:r>
      <w:r w:rsidR="005E5968" w:rsidRPr="00B47F56">
        <w:rPr>
          <w:rFonts w:ascii="Times New Roman" w:hAnsi="Times New Roman" w:cs="Times New Roman"/>
          <w:sz w:val="24"/>
          <w:szCs w:val="24"/>
        </w:rPr>
        <w:t xml:space="preserve">accomplished </w:t>
      </w:r>
      <w:r w:rsidR="008E22C2" w:rsidRPr="00B47F56">
        <w:rPr>
          <w:rFonts w:ascii="Times New Roman" w:hAnsi="Times New Roman" w:cs="Times New Roman"/>
          <w:sz w:val="24"/>
          <w:szCs w:val="24"/>
        </w:rPr>
        <w:t>within the formal Business Continuity Plan</w:t>
      </w:r>
      <w:r w:rsidR="005E5968" w:rsidRPr="00B47F56">
        <w:rPr>
          <w:rFonts w:ascii="Times New Roman" w:hAnsi="Times New Roman" w:cs="Times New Roman"/>
          <w:sz w:val="24"/>
          <w:szCs w:val="24"/>
        </w:rPr>
        <w:t>;</w:t>
      </w:r>
      <w:r w:rsidR="008E22C2" w:rsidRPr="00B47F56">
        <w:rPr>
          <w:rFonts w:ascii="Times New Roman" w:hAnsi="Times New Roman" w:cs="Times New Roman"/>
          <w:sz w:val="24"/>
          <w:szCs w:val="24"/>
        </w:rPr>
        <w:t xml:space="preserve"> specifically within the </w:t>
      </w:r>
      <w:r w:rsidR="00171086" w:rsidRPr="00B47F56">
        <w:rPr>
          <w:rFonts w:ascii="Times New Roman" w:hAnsi="Times New Roman" w:cs="Times New Roman"/>
          <w:sz w:val="24"/>
          <w:szCs w:val="24"/>
        </w:rPr>
        <w:t xml:space="preserve">Hazard Vulnerability </w:t>
      </w:r>
      <w:r w:rsidR="008E22C2" w:rsidRPr="00B47F56">
        <w:rPr>
          <w:rFonts w:ascii="Times New Roman" w:hAnsi="Times New Roman" w:cs="Times New Roman"/>
          <w:sz w:val="24"/>
          <w:szCs w:val="24"/>
        </w:rPr>
        <w:t xml:space="preserve">Assessment Instrument.  The </w:t>
      </w:r>
      <w:r w:rsidR="00171086" w:rsidRPr="00B47F56">
        <w:rPr>
          <w:rFonts w:ascii="Times New Roman" w:hAnsi="Times New Roman" w:cs="Times New Roman"/>
          <w:sz w:val="24"/>
          <w:szCs w:val="24"/>
        </w:rPr>
        <w:t xml:space="preserve">Hazard Vulnerability </w:t>
      </w:r>
      <w:r w:rsidR="008E22C2" w:rsidRPr="00B47F56">
        <w:rPr>
          <w:rFonts w:ascii="Times New Roman" w:hAnsi="Times New Roman" w:cs="Times New Roman"/>
          <w:sz w:val="24"/>
          <w:szCs w:val="24"/>
        </w:rPr>
        <w:t>Assessment Instrumen</w:t>
      </w:r>
      <w:r w:rsidR="00171086" w:rsidRPr="00B47F56">
        <w:rPr>
          <w:rFonts w:ascii="Times New Roman" w:hAnsi="Times New Roman" w:cs="Times New Roman"/>
          <w:sz w:val="24"/>
          <w:szCs w:val="24"/>
        </w:rPr>
        <w:t xml:space="preserve">t addresses natural </w:t>
      </w:r>
      <w:r w:rsidR="008E22C2" w:rsidRPr="00B47F56">
        <w:rPr>
          <w:rFonts w:ascii="Times New Roman" w:hAnsi="Times New Roman" w:cs="Times New Roman"/>
          <w:sz w:val="24"/>
          <w:szCs w:val="24"/>
        </w:rPr>
        <w:t>hazards (including, but not limited to</w:t>
      </w:r>
      <w:r w:rsidR="00273CE7" w:rsidRPr="00B47F56">
        <w:rPr>
          <w:rFonts w:ascii="Times New Roman" w:hAnsi="Times New Roman" w:cs="Times New Roman"/>
          <w:sz w:val="24"/>
          <w:szCs w:val="24"/>
        </w:rPr>
        <w:t>,</w:t>
      </w:r>
      <w:r w:rsidR="00171086" w:rsidRPr="00B47F56">
        <w:rPr>
          <w:rFonts w:ascii="Times New Roman" w:hAnsi="Times New Roman" w:cs="Times New Roman"/>
          <w:sz w:val="24"/>
          <w:szCs w:val="24"/>
        </w:rPr>
        <w:t xml:space="preserve"> tornado, winds, thunderstorm, winter weather, floods/dam failure, wildfires, lightning, drought, hurricane, earthquake;</w:t>
      </w:r>
      <w:r w:rsidR="008E22C2" w:rsidRPr="00B47F56">
        <w:rPr>
          <w:rFonts w:ascii="Times New Roman" w:hAnsi="Times New Roman" w:cs="Times New Roman"/>
          <w:sz w:val="24"/>
          <w:szCs w:val="24"/>
        </w:rPr>
        <w:t xml:space="preserve"> </w:t>
      </w:r>
      <w:r w:rsidR="00171086" w:rsidRPr="00B47F56">
        <w:rPr>
          <w:rFonts w:ascii="Times New Roman" w:hAnsi="Times New Roman" w:cs="Times New Roman"/>
          <w:sz w:val="24"/>
          <w:szCs w:val="24"/>
        </w:rPr>
        <w:t xml:space="preserve">technological </w:t>
      </w:r>
      <w:r w:rsidR="008E22C2" w:rsidRPr="00B47F56">
        <w:rPr>
          <w:rFonts w:ascii="Times New Roman" w:hAnsi="Times New Roman" w:cs="Times New Roman"/>
          <w:sz w:val="24"/>
          <w:szCs w:val="24"/>
        </w:rPr>
        <w:t>hazards (including, but not limited</w:t>
      </w:r>
      <w:r w:rsidR="00273CE7" w:rsidRPr="00B47F56">
        <w:rPr>
          <w:rFonts w:ascii="Times New Roman" w:hAnsi="Times New Roman" w:cs="Times New Roman"/>
          <w:sz w:val="24"/>
          <w:szCs w:val="24"/>
        </w:rPr>
        <w:t>,</w:t>
      </w:r>
      <w:r w:rsidR="008E22C2" w:rsidRPr="00B47F56">
        <w:rPr>
          <w:rFonts w:ascii="Times New Roman" w:hAnsi="Times New Roman" w:cs="Times New Roman"/>
          <w:sz w:val="24"/>
          <w:szCs w:val="24"/>
        </w:rPr>
        <w:t xml:space="preserve"> to structural collapse, utility failure, power failure, </w:t>
      </w:r>
      <w:r w:rsidR="00171086" w:rsidRPr="00B47F56">
        <w:rPr>
          <w:rFonts w:ascii="Times New Roman" w:hAnsi="Times New Roman" w:cs="Times New Roman"/>
          <w:sz w:val="24"/>
          <w:szCs w:val="24"/>
        </w:rPr>
        <w:t>network failure/</w:t>
      </w:r>
      <w:proofErr w:type="spellStart"/>
      <w:r w:rsidR="00171086" w:rsidRPr="00B47F56">
        <w:rPr>
          <w:rFonts w:ascii="Times New Roman" w:hAnsi="Times New Roman" w:cs="Times New Roman"/>
          <w:sz w:val="24"/>
          <w:szCs w:val="24"/>
        </w:rPr>
        <w:t>cyber attacks</w:t>
      </w:r>
      <w:proofErr w:type="spellEnd"/>
      <w:r w:rsidR="00171086" w:rsidRPr="00B47F56">
        <w:rPr>
          <w:rFonts w:ascii="Times New Roman" w:hAnsi="Times New Roman" w:cs="Times New Roman"/>
          <w:sz w:val="24"/>
          <w:szCs w:val="24"/>
        </w:rPr>
        <w:t xml:space="preserve">, </w:t>
      </w:r>
      <w:r w:rsidR="008E22C2" w:rsidRPr="00B47F56">
        <w:rPr>
          <w:rFonts w:ascii="Times New Roman" w:hAnsi="Times New Roman" w:cs="Times New Roman"/>
          <w:sz w:val="24"/>
          <w:szCs w:val="24"/>
        </w:rPr>
        <w:t xml:space="preserve">telecommunications failure, major fire, </w:t>
      </w:r>
      <w:r w:rsidR="00171086" w:rsidRPr="00B47F56">
        <w:rPr>
          <w:rFonts w:ascii="Times New Roman" w:hAnsi="Times New Roman" w:cs="Times New Roman"/>
          <w:sz w:val="24"/>
          <w:szCs w:val="24"/>
        </w:rPr>
        <w:t>vehicle/air/train accident; biological hazards (including</w:t>
      </w:r>
      <w:r w:rsidR="00273CE7" w:rsidRPr="00B47F56">
        <w:rPr>
          <w:rFonts w:ascii="Times New Roman" w:hAnsi="Times New Roman" w:cs="Times New Roman"/>
          <w:sz w:val="24"/>
          <w:szCs w:val="24"/>
        </w:rPr>
        <w:t>,</w:t>
      </w:r>
      <w:r w:rsidR="00171086" w:rsidRPr="00B47F56">
        <w:rPr>
          <w:rFonts w:ascii="Times New Roman" w:hAnsi="Times New Roman" w:cs="Times New Roman"/>
          <w:sz w:val="24"/>
          <w:szCs w:val="24"/>
        </w:rPr>
        <w:t xml:space="preserve"> but not limited to</w:t>
      </w:r>
      <w:r w:rsidR="00273CE7" w:rsidRPr="00B47F56">
        <w:rPr>
          <w:rFonts w:ascii="Times New Roman" w:hAnsi="Times New Roman" w:cs="Times New Roman"/>
          <w:sz w:val="24"/>
          <w:szCs w:val="24"/>
        </w:rPr>
        <w:t>,</w:t>
      </w:r>
      <w:r w:rsidR="00171086" w:rsidRPr="00B47F56">
        <w:rPr>
          <w:rFonts w:ascii="Times New Roman" w:hAnsi="Times New Roman" w:cs="Times New Roman"/>
          <w:sz w:val="24"/>
          <w:szCs w:val="24"/>
        </w:rPr>
        <w:t xml:space="preserve"> disease and contaminated food outbreaks; as well as adversarial, incidental and human-caused hazards (including</w:t>
      </w:r>
      <w:r w:rsidR="00273CE7" w:rsidRPr="00B47F56">
        <w:rPr>
          <w:rFonts w:ascii="Times New Roman" w:hAnsi="Times New Roman" w:cs="Times New Roman"/>
          <w:sz w:val="24"/>
          <w:szCs w:val="24"/>
        </w:rPr>
        <w:t>,</w:t>
      </w:r>
      <w:r w:rsidR="00171086" w:rsidRPr="00B47F56">
        <w:rPr>
          <w:rFonts w:ascii="Times New Roman" w:hAnsi="Times New Roman" w:cs="Times New Roman"/>
          <w:sz w:val="24"/>
          <w:szCs w:val="24"/>
        </w:rPr>
        <w:t xml:space="preserve"> but not limited to</w:t>
      </w:r>
      <w:r w:rsidR="003E63A3" w:rsidRPr="00B47F56">
        <w:rPr>
          <w:rFonts w:ascii="Times New Roman" w:hAnsi="Times New Roman" w:cs="Times New Roman"/>
          <w:sz w:val="24"/>
          <w:szCs w:val="24"/>
        </w:rPr>
        <w:t>,</w:t>
      </w:r>
      <w:r w:rsidR="00171086" w:rsidRPr="00B47F56">
        <w:rPr>
          <w:rFonts w:ascii="Times New Roman" w:hAnsi="Times New Roman" w:cs="Times New Roman"/>
          <w:sz w:val="24"/>
          <w:szCs w:val="24"/>
        </w:rPr>
        <w:t xml:space="preserve"> </w:t>
      </w:r>
      <w:r w:rsidR="008E22C2" w:rsidRPr="00B47F56">
        <w:rPr>
          <w:rFonts w:ascii="Times New Roman" w:hAnsi="Times New Roman" w:cs="Times New Roman"/>
          <w:sz w:val="24"/>
          <w:szCs w:val="24"/>
        </w:rPr>
        <w:t>civil disorder, terrorist</w:t>
      </w:r>
      <w:r w:rsidR="00171086" w:rsidRPr="00B47F56">
        <w:rPr>
          <w:rFonts w:ascii="Times New Roman" w:hAnsi="Times New Roman" w:cs="Times New Roman"/>
          <w:sz w:val="24"/>
          <w:szCs w:val="24"/>
        </w:rPr>
        <w:t>ic</w:t>
      </w:r>
      <w:r w:rsidR="008E22C2" w:rsidRPr="00B47F56">
        <w:rPr>
          <w:rFonts w:ascii="Times New Roman" w:hAnsi="Times New Roman" w:cs="Times New Roman"/>
          <w:sz w:val="24"/>
          <w:szCs w:val="24"/>
        </w:rPr>
        <w:t xml:space="preserve"> threat, haz</w:t>
      </w:r>
      <w:r w:rsidR="00966B7B" w:rsidRPr="00B47F56">
        <w:rPr>
          <w:rFonts w:ascii="Times New Roman" w:hAnsi="Times New Roman" w:cs="Times New Roman"/>
          <w:sz w:val="24"/>
          <w:szCs w:val="24"/>
        </w:rPr>
        <w:t>ardous materials, armed intruder</w:t>
      </w:r>
      <w:r w:rsidR="008E22C2" w:rsidRPr="00B47F56">
        <w:rPr>
          <w:rFonts w:ascii="Times New Roman" w:hAnsi="Times New Roman" w:cs="Times New Roman"/>
          <w:sz w:val="24"/>
          <w:szCs w:val="24"/>
        </w:rPr>
        <w:t xml:space="preserve">, </w:t>
      </w:r>
      <w:r w:rsidR="00171086" w:rsidRPr="00B47F56">
        <w:rPr>
          <w:rFonts w:ascii="Times New Roman" w:hAnsi="Times New Roman" w:cs="Times New Roman"/>
          <w:sz w:val="24"/>
          <w:szCs w:val="24"/>
        </w:rPr>
        <w:t>and</w:t>
      </w:r>
      <w:r w:rsidR="008E22C2" w:rsidRPr="00B47F56">
        <w:rPr>
          <w:rFonts w:ascii="Times New Roman" w:hAnsi="Times New Roman" w:cs="Times New Roman"/>
          <w:sz w:val="24"/>
          <w:szCs w:val="24"/>
        </w:rPr>
        <w:t xml:space="preserve"> hostage situation).  Once ident</w:t>
      </w:r>
      <w:r w:rsidR="00273CE7" w:rsidRPr="00B47F56">
        <w:rPr>
          <w:rFonts w:ascii="Times New Roman" w:hAnsi="Times New Roman" w:cs="Times New Roman"/>
          <w:sz w:val="24"/>
          <w:szCs w:val="24"/>
        </w:rPr>
        <w:t xml:space="preserve">ified, each of these </w:t>
      </w:r>
      <w:r w:rsidR="008E22C2" w:rsidRPr="00B47F56">
        <w:rPr>
          <w:rFonts w:ascii="Times New Roman" w:hAnsi="Times New Roman" w:cs="Times New Roman"/>
          <w:sz w:val="24"/>
          <w:szCs w:val="24"/>
        </w:rPr>
        <w:t>hazards is individually assessed as to their probability, business continuity impact a</w:t>
      </w:r>
      <w:r w:rsidR="003E63A3" w:rsidRPr="00B47F56">
        <w:rPr>
          <w:rFonts w:ascii="Times New Roman" w:hAnsi="Times New Roman" w:cs="Times New Roman"/>
          <w:sz w:val="24"/>
          <w:szCs w:val="24"/>
        </w:rPr>
        <w:t xml:space="preserve">nd </w:t>
      </w:r>
      <w:r w:rsidR="008E22C2" w:rsidRPr="00B47F56">
        <w:rPr>
          <w:rFonts w:ascii="Times New Roman" w:hAnsi="Times New Roman" w:cs="Times New Roman"/>
          <w:sz w:val="24"/>
          <w:szCs w:val="24"/>
        </w:rPr>
        <w:t xml:space="preserve">financial impact.  </w:t>
      </w:r>
    </w:p>
    <w:p w:rsidR="005E5968" w:rsidRPr="00B47F56" w:rsidRDefault="005E5968" w:rsidP="008E22C2">
      <w:pPr>
        <w:autoSpaceDE w:val="0"/>
        <w:autoSpaceDN w:val="0"/>
        <w:adjustRightInd w:val="0"/>
        <w:spacing w:after="0" w:line="240" w:lineRule="auto"/>
        <w:rPr>
          <w:rFonts w:ascii="Times New Roman" w:hAnsi="Times New Roman" w:cs="Times New Roman"/>
          <w:sz w:val="24"/>
          <w:szCs w:val="24"/>
        </w:rPr>
      </w:pPr>
    </w:p>
    <w:p w:rsidR="005E5968" w:rsidRPr="00B47F56" w:rsidRDefault="005E5968" w:rsidP="008E22C2">
      <w:pPr>
        <w:autoSpaceDE w:val="0"/>
        <w:autoSpaceDN w:val="0"/>
        <w:adjustRightInd w:val="0"/>
        <w:spacing w:after="0" w:line="240" w:lineRule="auto"/>
        <w:rPr>
          <w:rFonts w:ascii="Times New Roman" w:hAnsi="Times New Roman" w:cs="Times New Roman"/>
          <w:sz w:val="24"/>
          <w:szCs w:val="24"/>
        </w:rPr>
      </w:pPr>
      <w:r w:rsidRPr="00B47F56">
        <w:rPr>
          <w:rFonts w:ascii="Times New Roman" w:hAnsi="Times New Roman" w:cs="Times New Roman"/>
          <w:sz w:val="24"/>
          <w:szCs w:val="24"/>
        </w:rPr>
        <w:t>Specific procedures as well as corresponding docum</w:t>
      </w:r>
      <w:r w:rsidR="001A6BA7" w:rsidRPr="00B47F56">
        <w:rPr>
          <w:rFonts w:ascii="Times New Roman" w:hAnsi="Times New Roman" w:cs="Times New Roman"/>
          <w:sz w:val="24"/>
          <w:szCs w:val="24"/>
        </w:rPr>
        <w:t xml:space="preserve">ents that address the </w:t>
      </w:r>
      <w:r w:rsidR="000C60E6" w:rsidRPr="00B47F56">
        <w:rPr>
          <w:rFonts w:ascii="Times New Roman" w:hAnsi="Times New Roman" w:cs="Times New Roman"/>
          <w:sz w:val="24"/>
          <w:szCs w:val="24"/>
        </w:rPr>
        <w:t>hazards ide</w:t>
      </w:r>
      <w:r w:rsidR="00911A01" w:rsidRPr="00B47F56">
        <w:rPr>
          <w:rFonts w:ascii="Times New Roman" w:hAnsi="Times New Roman" w:cs="Times New Roman"/>
          <w:sz w:val="24"/>
          <w:szCs w:val="24"/>
        </w:rPr>
        <w:t xml:space="preserve">ntified by the </w:t>
      </w:r>
      <w:proofErr w:type="gramStart"/>
      <w:r w:rsidR="00911A01" w:rsidRPr="00B47F56">
        <w:rPr>
          <w:rFonts w:ascii="Times New Roman" w:hAnsi="Times New Roman" w:cs="Times New Roman"/>
          <w:sz w:val="24"/>
          <w:szCs w:val="24"/>
        </w:rPr>
        <w:t>college</w:t>
      </w:r>
      <w:r w:rsidR="003E63A3" w:rsidRPr="00B47F56">
        <w:rPr>
          <w:rFonts w:ascii="Times New Roman" w:hAnsi="Times New Roman" w:cs="Times New Roman"/>
          <w:sz w:val="24"/>
          <w:szCs w:val="24"/>
        </w:rPr>
        <w:t>,</w:t>
      </w:r>
      <w:proofErr w:type="gramEnd"/>
      <w:r w:rsidR="00911A01" w:rsidRPr="00B47F56">
        <w:rPr>
          <w:rFonts w:ascii="Times New Roman" w:hAnsi="Times New Roman" w:cs="Times New Roman"/>
          <w:sz w:val="24"/>
          <w:szCs w:val="24"/>
        </w:rPr>
        <w:t xml:space="preserve"> are described</w:t>
      </w:r>
      <w:r w:rsidR="000C60E6" w:rsidRPr="00B47F56">
        <w:rPr>
          <w:rFonts w:ascii="Times New Roman" w:hAnsi="Times New Roman" w:cs="Times New Roman"/>
          <w:sz w:val="24"/>
          <w:szCs w:val="24"/>
        </w:rPr>
        <w:t xml:space="preserve"> in the following </w:t>
      </w:r>
      <w:r w:rsidR="009963E2" w:rsidRPr="00B47F56">
        <w:rPr>
          <w:rFonts w:ascii="Times New Roman" w:hAnsi="Times New Roman" w:cs="Times New Roman"/>
          <w:sz w:val="24"/>
          <w:szCs w:val="24"/>
        </w:rPr>
        <w:t xml:space="preserve">individual technical college identified </w:t>
      </w:r>
      <w:r w:rsidR="000C60E6" w:rsidRPr="00B47F56">
        <w:rPr>
          <w:rFonts w:ascii="Times New Roman" w:hAnsi="Times New Roman" w:cs="Times New Roman"/>
          <w:sz w:val="24"/>
          <w:szCs w:val="24"/>
        </w:rPr>
        <w:t>annexes</w:t>
      </w:r>
      <w:r w:rsidR="005654C5" w:rsidRPr="00B47F56">
        <w:rPr>
          <w:rFonts w:ascii="Times New Roman" w:hAnsi="Times New Roman" w:cs="Times New Roman"/>
          <w:sz w:val="24"/>
          <w:szCs w:val="24"/>
        </w:rPr>
        <w:t>.</w:t>
      </w:r>
    </w:p>
    <w:p w:rsidR="005E5968" w:rsidRPr="00B47F56" w:rsidRDefault="005E5968" w:rsidP="008E22C2">
      <w:pPr>
        <w:autoSpaceDE w:val="0"/>
        <w:autoSpaceDN w:val="0"/>
        <w:adjustRightInd w:val="0"/>
        <w:spacing w:after="0" w:line="240" w:lineRule="auto"/>
        <w:rPr>
          <w:rFonts w:ascii="Times New Roman" w:hAnsi="Times New Roman" w:cs="Times New Roman"/>
          <w:sz w:val="24"/>
          <w:szCs w:val="24"/>
        </w:rPr>
      </w:pPr>
    </w:p>
    <w:p w:rsidR="009963E2" w:rsidRPr="00B47F56" w:rsidRDefault="009963E2" w:rsidP="005E5968">
      <w:pPr>
        <w:tabs>
          <w:tab w:val="left" w:pos="720"/>
        </w:tabs>
        <w:contextualSpacing/>
        <w:rPr>
          <w:rFonts w:ascii="Times New Roman" w:hAnsi="Times New Roman" w:cs="Times New Roman"/>
          <w:sz w:val="24"/>
          <w:szCs w:val="24"/>
        </w:rPr>
      </w:pPr>
    </w:p>
    <w:p w:rsidR="005E5968" w:rsidRPr="00B47F56" w:rsidRDefault="00780815" w:rsidP="005E5968">
      <w:pPr>
        <w:tabs>
          <w:tab w:val="left" w:pos="720"/>
        </w:tabs>
        <w:contextualSpacing/>
        <w:rPr>
          <w:rFonts w:ascii="Times New Roman" w:hAnsi="Times New Roman" w:cs="Times New Roman"/>
          <w:i/>
          <w:sz w:val="24"/>
          <w:szCs w:val="24"/>
        </w:rPr>
      </w:pPr>
      <w:r w:rsidRPr="00B47F56">
        <w:rPr>
          <w:rFonts w:ascii="Times New Roman" w:hAnsi="Times New Roman" w:cs="Times New Roman"/>
          <w:i/>
          <w:sz w:val="24"/>
          <w:szCs w:val="24"/>
        </w:rPr>
        <w:t>{</w:t>
      </w:r>
      <w:r w:rsidR="000C60E6" w:rsidRPr="00B47F56">
        <w:rPr>
          <w:rFonts w:ascii="Times New Roman" w:hAnsi="Times New Roman" w:cs="Times New Roman"/>
          <w:i/>
          <w:sz w:val="24"/>
          <w:szCs w:val="24"/>
        </w:rPr>
        <w:t>These annexes m</w:t>
      </w:r>
      <w:r w:rsidR="005E5968" w:rsidRPr="00B47F56">
        <w:rPr>
          <w:rFonts w:ascii="Times New Roman" w:hAnsi="Times New Roman" w:cs="Times New Roman"/>
          <w:i/>
          <w:sz w:val="24"/>
          <w:szCs w:val="24"/>
        </w:rPr>
        <w:t>ust reflect, at minimum,</w:t>
      </w:r>
      <w:r w:rsidR="00646C47" w:rsidRPr="00B47F56">
        <w:rPr>
          <w:rFonts w:ascii="Times New Roman" w:hAnsi="Times New Roman" w:cs="Times New Roman"/>
          <w:i/>
          <w:sz w:val="24"/>
          <w:szCs w:val="24"/>
        </w:rPr>
        <w:t xml:space="preserve"> those </w:t>
      </w:r>
      <w:r w:rsidR="005E5968" w:rsidRPr="00B47F56">
        <w:rPr>
          <w:rFonts w:ascii="Times New Roman" w:hAnsi="Times New Roman" w:cs="Times New Roman"/>
          <w:i/>
          <w:sz w:val="24"/>
          <w:szCs w:val="24"/>
        </w:rPr>
        <w:t xml:space="preserve">hazards identified through a hazard vulnerability assessment process </w:t>
      </w:r>
      <w:r w:rsidR="00646C47" w:rsidRPr="00B47F56">
        <w:rPr>
          <w:rFonts w:ascii="Times New Roman" w:hAnsi="Times New Roman" w:cs="Times New Roman"/>
          <w:i/>
          <w:sz w:val="24"/>
          <w:szCs w:val="24"/>
        </w:rPr>
        <w:t xml:space="preserve">and </w:t>
      </w:r>
      <w:r w:rsidR="005E5968" w:rsidRPr="00B47F56">
        <w:rPr>
          <w:rFonts w:ascii="Times New Roman" w:hAnsi="Times New Roman" w:cs="Times New Roman"/>
          <w:i/>
          <w:sz w:val="24"/>
          <w:szCs w:val="24"/>
        </w:rPr>
        <w:t xml:space="preserve">prioritized, </w:t>
      </w:r>
      <w:r w:rsidR="005154C8" w:rsidRPr="00B47F56">
        <w:rPr>
          <w:rFonts w:ascii="Times New Roman" w:hAnsi="Times New Roman" w:cs="Times New Roman"/>
          <w:i/>
          <w:sz w:val="24"/>
          <w:szCs w:val="24"/>
        </w:rPr>
        <w:t xml:space="preserve">individually or </w:t>
      </w:r>
      <w:r w:rsidR="005E5968" w:rsidRPr="00B47F56">
        <w:rPr>
          <w:rFonts w:ascii="Times New Roman" w:hAnsi="Times New Roman" w:cs="Times New Roman"/>
          <w:i/>
          <w:sz w:val="24"/>
          <w:szCs w:val="24"/>
        </w:rPr>
        <w:t>in any combination, of high probability, high business continuity impact and/or high financial impact.</w:t>
      </w:r>
      <w:r w:rsidR="00F11A92" w:rsidRPr="00B47F56">
        <w:rPr>
          <w:rFonts w:ascii="Times New Roman" w:hAnsi="Times New Roman" w:cs="Times New Roman"/>
          <w:i/>
          <w:sz w:val="24"/>
          <w:szCs w:val="24"/>
        </w:rPr>
        <w:t xml:space="preserve">  </w:t>
      </w:r>
      <w:r w:rsidR="005654C5" w:rsidRPr="00B47F56">
        <w:rPr>
          <w:rFonts w:ascii="Times New Roman" w:hAnsi="Times New Roman" w:cs="Times New Roman"/>
          <w:bCs/>
          <w:i/>
          <w:sz w:val="24"/>
          <w:szCs w:val="24"/>
        </w:rPr>
        <w:t xml:space="preserve">Suggested cited references: </w:t>
      </w:r>
      <w:r w:rsidR="0031794B" w:rsidRPr="00B47F56">
        <w:rPr>
          <w:rFonts w:ascii="Times New Roman" w:hAnsi="Times New Roman" w:cs="Times New Roman"/>
          <w:bCs/>
          <w:i/>
          <w:sz w:val="24"/>
          <w:szCs w:val="24"/>
        </w:rPr>
        <w:t xml:space="preserve">Functional Annexes, </w:t>
      </w:r>
      <w:r w:rsidR="005654C5" w:rsidRPr="00B47F56">
        <w:rPr>
          <w:rFonts w:ascii="Times New Roman" w:eastAsia="Times New Roman" w:hAnsi="Times New Roman" w:cs="Times New Roman"/>
          <w:i/>
          <w:sz w:val="24"/>
          <w:szCs w:val="24"/>
        </w:rPr>
        <w:t>Building/unit safety plans, training materials/logs</w:t>
      </w:r>
      <w:r w:rsidR="009963E2" w:rsidRPr="00B47F56">
        <w:rPr>
          <w:rFonts w:ascii="Times New Roman" w:eastAsia="Times New Roman" w:hAnsi="Times New Roman" w:cs="Times New Roman"/>
          <w:i/>
          <w:sz w:val="24"/>
          <w:szCs w:val="24"/>
        </w:rPr>
        <w:t>, building emergency postings.</w:t>
      </w:r>
      <w:r w:rsidRPr="00B47F56">
        <w:rPr>
          <w:rFonts w:ascii="Times New Roman" w:hAnsi="Times New Roman" w:cs="Times New Roman"/>
          <w:i/>
          <w:sz w:val="24"/>
          <w:szCs w:val="24"/>
        </w:rPr>
        <w:t>}</w:t>
      </w:r>
    </w:p>
    <w:p w:rsidR="005E5968" w:rsidRPr="00B47F56" w:rsidRDefault="005E5968" w:rsidP="008E22C2">
      <w:pPr>
        <w:autoSpaceDE w:val="0"/>
        <w:autoSpaceDN w:val="0"/>
        <w:adjustRightInd w:val="0"/>
        <w:spacing w:after="0" w:line="240" w:lineRule="auto"/>
        <w:rPr>
          <w:rFonts w:ascii="Times New Roman" w:hAnsi="Times New Roman" w:cs="Times New Roman"/>
          <w:sz w:val="24"/>
          <w:szCs w:val="24"/>
        </w:rPr>
      </w:pPr>
    </w:p>
    <w:p w:rsidR="005E5968" w:rsidRPr="00B47F56" w:rsidRDefault="005E5968" w:rsidP="008E22C2">
      <w:pPr>
        <w:autoSpaceDE w:val="0"/>
        <w:autoSpaceDN w:val="0"/>
        <w:adjustRightInd w:val="0"/>
        <w:spacing w:after="0" w:line="240" w:lineRule="auto"/>
        <w:rPr>
          <w:rFonts w:ascii="Times New Roman" w:hAnsi="Times New Roman" w:cs="Times New Roman"/>
          <w:sz w:val="24"/>
          <w:szCs w:val="24"/>
        </w:rPr>
      </w:pPr>
    </w:p>
    <w:p w:rsidR="008E22C2" w:rsidRPr="00B47F56" w:rsidRDefault="008E22C2" w:rsidP="008E22C2">
      <w:pPr>
        <w:autoSpaceDE w:val="0"/>
        <w:autoSpaceDN w:val="0"/>
        <w:adjustRightInd w:val="0"/>
        <w:spacing w:after="0" w:line="240" w:lineRule="auto"/>
        <w:rPr>
          <w:rFonts w:ascii="Times New Roman" w:hAnsi="Times New Roman" w:cs="Times New Roman"/>
          <w:sz w:val="24"/>
          <w:szCs w:val="24"/>
        </w:rPr>
      </w:pPr>
    </w:p>
    <w:p w:rsidR="008E22C2" w:rsidRPr="00B47F56" w:rsidRDefault="008E22C2" w:rsidP="008E22C2">
      <w:pPr>
        <w:autoSpaceDE w:val="0"/>
        <w:autoSpaceDN w:val="0"/>
        <w:adjustRightInd w:val="0"/>
        <w:spacing w:after="0" w:line="240" w:lineRule="auto"/>
        <w:rPr>
          <w:rFonts w:ascii="Arial" w:hAnsi="Arial" w:cs="Arial"/>
          <w:sz w:val="20"/>
          <w:szCs w:val="20"/>
        </w:rPr>
      </w:pPr>
    </w:p>
    <w:p w:rsidR="008E22C2" w:rsidRPr="00B47F56" w:rsidRDefault="008E22C2" w:rsidP="008E22C2">
      <w:pPr>
        <w:autoSpaceDE w:val="0"/>
        <w:autoSpaceDN w:val="0"/>
        <w:adjustRightInd w:val="0"/>
        <w:spacing w:after="0" w:line="240" w:lineRule="auto"/>
        <w:rPr>
          <w:rFonts w:ascii="Arial" w:hAnsi="Arial" w:cs="Arial"/>
          <w:sz w:val="20"/>
          <w:szCs w:val="20"/>
        </w:rPr>
      </w:pPr>
    </w:p>
    <w:p w:rsidR="008E22C2" w:rsidRPr="00B47F56" w:rsidRDefault="008E22C2" w:rsidP="008E22C2">
      <w:pPr>
        <w:autoSpaceDE w:val="0"/>
        <w:autoSpaceDN w:val="0"/>
        <w:adjustRightInd w:val="0"/>
        <w:spacing w:after="0" w:line="240" w:lineRule="auto"/>
        <w:rPr>
          <w:rFonts w:ascii="Arial" w:hAnsi="Arial" w:cs="Arial"/>
          <w:sz w:val="20"/>
          <w:szCs w:val="20"/>
        </w:rPr>
      </w:pPr>
    </w:p>
    <w:p w:rsidR="008E22C2" w:rsidRPr="00B47F56" w:rsidRDefault="008E22C2" w:rsidP="008E22C2">
      <w:pPr>
        <w:autoSpaceDE w:val="0"/>
        <w:autoSpaceDN w:val="0"/>
        <w:adjustRightInd w:val="0"/>
        <w:spacing w:after="0" w:line="240" w:lineRule="auto"/>
        <w:rPr>
          <w:rFonts w:ascii="Arial" w:hAnsi="Arial" w:cs="Arial"/>
          <w:sz w:val="20"/>
          <w:szCs w:val="20"/>
        </w:rPr>
      </w:pPr>
    </w:p>
    <w:p w:rsidR="0064225B" w:rsidRPr="00B47F56" w:rsidRDefault="0064225B">
      <w:pPr>
        <w:rPr>
          <w:rFonts w:ascii="Arial" w:hAnsi="Arial" w:cs="Arial"/>
          <w:sz w:val="20"/>
          <w:szCs w:val="20"/>
        </w:rPr>
      </w:pPr>
      <w:r w:rsidRPr="00B47F56">
        <w:rPr>
          <w:rFonts w:ascii="Arial" w:hAnsi="Arial" w:cs="Arial"/>
          <w:sz w:val="20"/>
          <w:szCs w:val="20"/>
        </w:rPr>
        <w:br w:type="page"/>
      </w:r>
    </w:p>
    <w:p w:rsidR="0064225B" w:rsidRPr="00B47F56" w:rsidRDefault="0064225B" w:rsidP="0064225B">
      <w:pPr>
        <w:rPr>
          <w:rFonts w:ascii="Times New Roman" w:hAnsi="Times New Roman" w:cs="Times New Roman"/>
          <w:b/>
          <w:bCs/>
          <w:color w:val="000000"/>
          <w:sz w:val="24"/>
          <w:szCs w:val="24"/>
        </w:rPr>
      </w:pPr>
      <w:r w:rsidRPr="00B47F56">
        <w:rPr>
          <w:rFonts w:ascii="Times New Roman" w:hAnsi="Times New Roman" w:cs="Times New Roman"/>
          <w:b/>
          <w:bCs/>
          <w:color w:val="000000"/>
          <w:sz w:val="24"/>
          <w:szCs w:val="24"/>
        </w:rPr>
        <w:lastRenderedPageBreak/>
        <w:t>Hazard Vulnerability Assessment Instrument</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723"/>
        <w:gridCol w:w="733"/>
        <w:gridCol w:w="670"/>
        <w:gridCol w:w="908"/>
        <w:gridCol w:w="990"/>
        <w:gridCol w:w="908"/>
        <w:gridCol w:w="760"/>
        <w:gridCol w:w="754"/>
        <w:gridCol w:w="714"/>
      </w:tblGrid>
      <w:tr w:rsidR="0064225B" w:rsidRPr="00B47F56" w:rsidTr="00280D10">
        <w:trPr>
          <w:trHeight w:val="435"/>
        </w:trPr>
        <w:tc>
          <w:tcPr>
            <w:tcW w:w="2323" w:type="dxa"/>
            <w:shd w:val="clear" w:color="auto" w:fill="95B3D7" w:themeFill="accent1" w:themeFillTint="99"/>
          </w:tcPr>
          <w:p w:rsidR="0064225B" w:rsidRPr="00B47F56" w:rsidRDefault="0064225B" w:rsidP="00280D10">
            <w:pPr>
              <w:autoSpaceDE w:val="0"/>
              <w:autoSpaceDN w:val="0"/>
              <w:adjustRightInd w:val="0"/>
              <w:spacing w:after="0" w:line="240" w:lineRule="auto"/>
              <w:ind w:left="15"/>
              <w:jc w:val="center"/>
              <w:rPr>
                <w:rFonts w:ascii="Times New Roman" w:hAnsi="Times New Roman" w:cs="Times New Roman"/>
                <w:b/>
                <w:bCs/>
                <w:color w:val="000000"/>
                <w:sz w:val="24"/>
                <w:szCs w:val="24"/>
              </w:rPr>
            </w:pPr>
            <w:r w:rsidRPr="00B47F56">
              <w:rPr>
                <w:rFonts w:ascii="Times New Roman" w:hAnsi="Times New Roman" w:cs="Times New Roman"/>
                <w:b/>
                <w:bCs/>
                <w:color w:val="000000"/>
                <w:sz w:val="24"/>
                <w:szCs w:val="24"/>
              </w:rPr>
              <w:t>HAZARD</w:t>
            </w:r>
          </w:p>
        </w:tc>
        <w:tc>
          <w:tcPr>
            <w:tcW w:w="2126" w:type="dxa"/>
            <w:gridSpan w:val="3"/>
            <w:shd w:val="clear" w:color="auto" w:fill="95B3D7" w:themeFill="accent1" w:themeFillTint="99"/>
          </w:tcPr>
          <w:p w:rsidR="0064225B" w:rsidRPr="00B47F56" w:rsidRDefault="0064225B" w:rsidP="00280D10">
            <w:pPr>
              <w:jc w:val="center"/>
              <w:rPr>
                <w:rFonts w:ascii="Times New Roman" w:hAnsi="Times New Roman" w:cs="Times New Roman"/>
                <w:b/>
                <w:bCs/>
                <w:color w:val="000000"/>
                <w:sz w:val="24"/>
                <w:szCs w:val="24"/>
              </w:rPr>
            </w:pPr>
            <w:r w:rsidRPr="00B47F56">
              <w:rPr>
                <w:rFonts w:ascii="Times New Roman" w:hAnsi="Times New Roman" w:cs="Times New Roman"/>
                <w:b/>
                <w:bCs/>
                <w:color w:val="000000"/>
                <w:sz w:val="24"/>
                <w:szCs w:val="24"/>
              </w:rPr>
              <w:t>PROBABILITY</w:t>
            </w:r>
          </w:p>
        </w:tc>
        <w:tc>
          <w:tcPr>
            <w:tcW w:w="2806" w:type="dxa"/>
            <w:gridSpan w:val="3"/>
            <w:shd w:val="clear" w:color="auto" w:fill="95B3D7" w:themeFill="accent1" w:themeFillTint="99"/>
          </w:tcPr>
          <w:p w:rsidR="0064225B" w:rsidRPr="00B47F56" w:rsidRDefault="0064225B" w:rsidP="00280D10">
            <w:pPr>
              <w:jc w:val="center"/>
              <w:rPr>
                <w:rFonts w:ascii="Times New Roman" w:hAnsi="Times New Roman" w:cs="Times New Roman"/>
                <w:b/>
                <w:bCs/>
                <w:color w:val="000000"/>
                <w:sz w:val="24"/>
                <w:szCs w:val="24"/>
              </w:rPr>
            </w:pPr>
            <w:r w:rsidRPr="00B47F56">
              <w:rPr>
                <w:rFonts w:ascii="Times New Roman" w:hAnsi="Times New Roman" w:cs="Times New Roman"/>
                <w:b/>
                <w:bCs/>
                <w:color w:val="000000"/>
                <w:sz w:val="24"/>
                <w:szCs w:val="24"/>
              </w:rPr>
              <w:t>BUSINESS CONTINUITY IMPACT</w:t>
            </w:r>
          </w:p>
        </w:tc>
        <w:tc>
          <w:tcPr>
            <w:tcW w:w="2228" w:type="dxa"/>
            <w:gridSpan w:val="3"/>
            <w:shd w:val="clear" w:color="auto" w:fill="95B3D7" w:themeFill="accent1" w:themeFillTint="99"/>
          </w:tcPr>
          <w:p w:rsidR="0064225B" w:rsidRPr="00B47F56" w:rsidRDefault="0064225B" w:rsidP="00280D10">
            <w:pPr>
              <w:jc w:val="center"/>
              <w:rPr>
                <w:rFonts w:ascii="Times New Roman" w:hAnsi="Times New Roman" w:cs="Times New Roman"/>
                <w:b/>
                <w:bCs/>
                <w:color w:val="000000"/>
                <w:sz w:val="24"/>
                <w:szCs w:val="24"/>
              </w:rPr>
            </w:pPr>
            <w:r w:rsidRPr="00B47F56">
              <w:rPr>
                <w:rFonts w:ascii="Times New Roman" w:hAnsi="Times New Roman" w:cs="Times New Roman"/>
                <w:b/>
                <w:bCs/>
                <w:color w:val="000000"/>
                <w:sz w:val="24"/>
                <w:szCs w:val="24"/>
              </w:rPr>
              <w:t>FINANCIAL IMPACT</w:t>
            </w: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64225B" w:rsidRPr="00B47F56" w:rsidRDefault="0064225B" w:rsidP="00280D10">
            <w:pPr>
              <w:spacing w:after="0" w:line="240" w:lineRule="auto"/>
              <w:rPr>
                <w:rFonts w:ascii="Times New Roman" w:eastAsia="Times New Roman" w:hAnsi="Times New Roman" w:cs="Times New Roman"/>
                <w:b/>
                <w:bCs/>
                <w:color w:val="000000"/>
                <w:sz w:val="24"/>
                <w:szCs w:val="24"/>
              </w:rPr>
            </w:pPr>
          </w:p>
        </w:tc>
        <w:tc>
          <w:tcPr>
            <w:tcW w:w="723" w:type="dxa"/>
            <w:tcBorders>
              <w:top w:val="single" w:sz="4" w:space="0" w:color="auto"/>
              <w:left w:val="nil"/>
              <w:bottom w:val="single" w:sz="4" w:space="0" w:color="auto"/>
              <w:right w:val="single" w:sz="4" w:space="0" w:color="auto"/>
            </w:tcBorders>
            <w:shd w:val="clear" w:color="auto" w:fill="FF0000"/>
            <w:noWrap/>
            <w:vAlign w:val="bottom"/>
            <w:hideMark/>
          </w:tcPr>
          <w:p w:rsidR="0064225B" w:rsidRPr="00B47F56" w:rsidRDefault="0064225B" w:rsidP="00280D10">
            <w:pPr>
              <w:spacing w:after="0" w:line="240" w:lineRule="auto"/>
              <w:jc w:val="center"/>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High</w:t>
            </w:r>
          </w:p>
        </w:tc>
        <w:tc>
          <w:tcPr>
            <w:tcW w:w="733" w:type="dxa"/>
            <w:tcBorders>
              <w:top w:val="single" w:sz="4" w:space="0" w:color="auto"/>
              <w:left w:val="nil"/>
              <w:bottom w:val="single" w:sz="4" w:space="0" w:color="auto"/>
              <w:right w:val="single" w:sz="4" w:space="0" w:color="auto"/>
            </w:tcBorders>
            <w:shd w:val="clear" w:color="auto" w:fill="FFFF00"/>
            <w:noWrap/>
            <w:vAlign w:val="bottom"/>
            <w:hideMark/>
          </w:tcPr>
          <w:p w:rsidR="0064225B" w:rsidRPr="00B47F56" w:rsidRDefault="0064225B" w:rsidP="00280D10">
            <w:pPr>
              <w:spacing w:after="0" w:line="240" w:lineRule="auto"/>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Med</w:t>
            </w:r>
          </w:p>
        </w:tc>
        <w:tc>
          <w:tcPr>
            <w:tcW w:w="670" w:type="dxa"/>
            <w:tcBorders>
              <w:top w:val="single" w:sz="4" w:space="0" w:color="auto"/>
              <w:left w:val="nil"/>
              <w:bottom w:val="single" w:sz="4" w:space="0" w:color="auto"/>
              <w:right w:val="single" w:sz="4" w:space="0" w:color="auto"/>
            </w:tcBorders>
            <w:shd w:val="clear" w:color="auto" w:fill="76923C" w:themeFill="accent3" w:themeFillShade="BF"/>
            <w:vAlign w:val="bottom"/>
          </w:tcPr>
          <w:p w:rsidR="0064225B" w:rsidRPr="00B47F56" w:rsidRDefault="0064225B" w:rsidP="00280D10">
            <w:pPr>
              <w:spacing w:after="0" w:line="240" w:lineRule="auto"/>
              <w:jc w:val="center"/>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Low</w:t>
            </w:r>
          </w:p>
        </w:tc>
        <w:tc>
          <w:tcPr>
            <w:tcW w:w="908"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64225B" w:rsidRPr="00B47F56" w:rsidRDefault="0064225B" w:rsidP="00280D10">
            <w:pPr>
              <w:spacing w:after="0" w:line="240" w:lineRule="auto"/>
              <w:jc w:val="center"/>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High</w:t>
            </w:r>
          </w:p>
        </w:tc>
        <w:tc>
          <w:tcPr>
            <w:tcW w:w="990" w:type="dxa"/>
            <w:tcBorders>
              <w:top w:val="single" w:sz="4" w:space="0" w:color="auto"/>
              <w:left w:val="nil"/>
              <w:bottom w:val="single" w:sz="4" w:space="0" w:color="auto"/>
              <w:right w:val="single" w:sz="4" w:space="0" w:color="auto"/>
            </w:tcBorders>
            <w:shd w:val="clear" w:color="000000" w:fill="FFFF00"/>
            <w:noWrap/>
            <w:vAlign w:val="bottom"/>
            <w:hideMark/>
          </w:tcPr>
          <w:p w:rsidR="0064225B" w:rsidRPr="00B47F56" w:rsidRDefault="0064225B" w:rsidP="00280D10">
            <w:pPr>
              <w:spacing w:after="0" w:line="240" w:lineRule="auto"/>
              <w:jc w:val="center"/>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Med</w:t>
            </w:r>
          </w:p>
        </w:tc>
        <w:tc>
          <w:tcPr>
            <w:tcW w:w="908" w:type="dxa"/>
            <w:tcBorders>
              <w:top w:val="single" w:sz="4" w:space="0" w:color="auto"/>
              <w:left w:val="nil"/>
              <w:bottom w:val="single" w:sz="4" w:space="0" w:color="auto"/>
              <w:right w:val="single" w:sz="4" w:space="0" w:color="auto"/>
            </w:tcBorders>
            <w:shd w:val="clear" w:color="000000" w:fill="75923C"/>
            <w:noWrap/>
            <w:vAlign w:val="bottom"/>
            <w:hideMark/>
          </w:tcPr>
          <w:p w:rsidR="0064225B" w:rsidRPr="00B47F56" w:rsidRDefault="0064225B" w:rsidP="00280D10">
            <w:pPr>
              <w:spacing w:after="0" w:line="240" w:lineRule="auto"/>
              <w:jc w:val="center"/>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Low</w:t>
            </w:r>
          </w:p>
        </w:tc>
        <w:tc>
          <w:tcPr>
            <w:tcW w:w="760" w:type="dxa"/>
            <w:tcBorders>
              <w:top w:val="single" w:sz="4" w:space="0" w:color="auto"/>
              <w:left w:val="nil"/>
              <w:bottom w:val="single" w:sz="4" w:space="0" w:color="auto"/>
              <w:right w:val="single" w:sz="4" w:space="0" w:color="auto"/>
            </w:tcBorders>
            <w:shd w:val="clear" w:color="auto" w:fill="FF0000"/>
            <w:vAlign w:val="bottom"/>
          </w:tcPr>
          <w:p w:rsidR="0064225B" w:rsidRPr="00B47F56" w:rsidRDefault="0064225B" w:rsidP="00280D10">
            <w:pPr>
              <w:spacing w:after="0" w:line="240" w:lineRule="auto"/>
              <w:jc w:val="center"/>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High</w:t>
            </w:r>
          </w:p>
        </w:tc>
        <w:tc>
          <w:tcPr>
            <w:tcW w:w="754" w:type="dxa"/>
            <w:tcBorders>
              <w:top w:val="single" w:sz="4" w:space="0" w:color="auto"/>
              <w:left w:val="nil"/>
              <w:bottom w:val="single" w:sz="4" w:space="0" w:color="auto"/>
              <w:right w:val="single" w:sz="4" w:space="0" w:color="auto"/>
            </w:tcBorders>
            <w:shd w:val="clear" w:color="auto" w:fill="FFFF00"/>
            <w:vAlign w:val="bottom"/>
          </w:tcPr>
          <w:p w:rsidR="0064225B" w:rsidRPr="00B47F56" w:rsidRDefault="0064225B" w:rsidP="00280D10">
            <w:pPr>
              <w:spacing w:after="0" w:line="240" w:lineRule="auto"/>
              <w:jc w:val="center"/>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Med</w:t>
            </w:r>
          </w:p>
        </w:tc>
        <w:tc>
          <w:tcPr>
            <w:tcW w:w="714" w:type="dxa"/>
            <w:tcBorders>
              <w:top w:val="single" w:sz="4" w:space="0" w:color="auto"/>
              <w:left w:val="nil"/>
              <w:bottom w:val="single" w:sz="4" w:space="0" w:color="auto"/>
              <w:right w:val="single" w:sz="4" w:space="0" w:color="auto"/>
            </w:tcBorders>
            <w:shd w:val="clear" w:color="000000" w:fill="75923C"/>
            <w:vAlign w:val="bottom"/>
          </w:tcPr>
          <w:p w:rsidR="0064225B" w:rsidRPr="00B47F56" w:rsidRDefault="0064225B" w:rsidP="00280D10">
            <w:pPr>
              <w:spacing w:after="0" w:line="240" w:lineRule="auto"/>
              <w:jc w:val="center"/>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Low</w:t>
            </w: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000000" w:fill="B8CCE4"/>
            <w:noWrap/>
            <w:vAlign w:val="bottom"/>
            <w:hideMark/>
          </w:tcPr>
          <w:p w:rsidR="0064225B" w:rsidRPr="00B47F56" w:rsidRDefault="0064225B" w:rsidP="00280D10">
            <w:pPr>
              <w:spacing w:after="0" w:line="240" w:lineRule="auto"/>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Natural</w:t>
            </w:r>
          </w:p>
        </w:tc>
        <w:tc>
          <w:tcPr>
            <w:tcW w:w="723" w:type="dxa"/>
            <w:tcBorders>
              <w:top w:val="nil"/>
              <w:left w:val="nil"/>
              <w:bottom w:val="single" w:sz="4" w:space="0" w:color="auto"/>
              <w:right w:val="single" w:sz="4" w:space="0" w:color="auto"/>
            </w:tcBorders>
            <w:shd w:val="clear" w:color="auto" w:fill="B8CCE4" w:themeFill="accent1" w:themeFillTint="66"/>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 </w:t>
            </w:r>
          </w:p>
        </w:tc>
        <w:tc>
          <w:tcPr>
            <w:tcW w:w="733" w:type="dxa"/>
            <w:tcBorders>
              <w:top w:val="nil"/>
              <w:left w:val="nil"/>
              <w:bottom w:val="single" w:sz="4" w:space="0" w:color="auto"/>
              <w:right w:val="single" w:sz="4" w:space="0" w:color="auto"/>
            </w:tcBorders>
            <w:shd w:val="clear" w:color="auto" w:fill="B8CCE4" w:themeFill="accent1" w:themeFillTint="66"/>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 </w:t>
            </w:r>
          </w:p>
        </w:tc>
        <w:tc>
          <w:tcPr>
            <w:tcW w:w="670" w:type="dxa"/>
            <w:tcBorders>
              <w:top w:val="single" w:sz="4" w:space="0" w:color="auto"/>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B8CCE4" w:themeFill="accent1" w:themeFillTint="66"/>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 </w:t>
            </w:r>
          </w:p>
        </w:tc>
        <w:tc>
          <w:tcPr>
            <w:tcW w:w="908" w:type="dxa"/>
            <w:tcBorders>
              <w:top w:val="nil"/>
              <w:left w:val="nil"/>
              <w:bottom w:val="single" w:sz="4" w:space="0" w:color="auto"/>
              <w:right w:val="single" w:sz="4" w:space="0" w:color="auto"/>
            </w:tcBorders>
            <w:shd w:val="clear" w:color="auto" w:fill="B8CCE4" w:themeFill="accent1" w:themeFillTint="66"/>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 </w:t>
            </w:r>
          </w:p>
        </w:tc>
        <w:tc>
          <w:tcPr>
            <w:tcW w:w="760" w:type="dxa"/>
            <w:tcBorders>
              <w:top w:val="nil"/>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Tornado/Winds/</w:t>
            </w:r>
          </w:p>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Thunderstorm</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Winter Weather</w:t>
            </w:r>
          </w:p>
        </w:tc>
        <w:tc>
          <w:tcPr>
            <w:tcW w:w="72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Floods/Dam Failure</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Wildfires</w:t>
            </w:r>
          </w:p>
        </w:tc>
        <w:tc>
          <w:tcPr>
            <w:tcW w:w="72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Lightning</w:t>
            </w:r>
          </w:p>
        </w:tc>
        <w:tc>
          <w:tcPr>
            <w:tcW w:w="72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Drought</w:t>
            </w:r>
          </w:p>
        </w:tc>
        <w:tc>
          <w:tcPr>
            <w:tcW w:w="72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Hurricane</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Earthquake</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000000" w:fill="B8CCE4"/>
            <w:noWrap/>
            <w:vAlign w:val="bottom"/>
            <w:hideMark/>
          </w:tcPr>
          <w:p w:rsidR="0064225B" w:rsidRPr="00B47F56" w:rsidRDefault="0064225B" w:rsidP="00280D10">
            <w:pPr>
              <w:spacing w:after="0" w:line="240" w:lineRule="auto"/>
              <w:rPr>
                <w:rFonts w:ascii="Times New Roman" w:eastAsia="Times New Roman" w:hAnsi="Times New Roman" w:cs="Times New Roman"/>
                <w:b/>
                <w:bCs/>
                <w:color w:val="000000"/>
                <w:sz w:val="24"/>
                <w:szCs w:val="24"/>
              </w:rPr>
            </w:pPr>
            <w:r w:rsidRPr="00B47F56">
              <w:rPr>
                <w:rFonts w:ascii="Times New Roman" w:eastAsia="Times New Roman" w:hAnsi="Times New Roman" w:cs="Times New Roman"/>
                <w:b/>
                <w:bCs/>
                <w:color w:val="000000"/>
                <w:sz w:val="24"/>
                <w:szCs w:val="24"/>
              </w:rPr>
              <w:t xml:space="preserve">Technological </w:t>
            </w:r>
          </w:p>
        </w:tc>
        <w:tc>
          <w:tcPr>
            <w:tcW w:w="723" w:type="dxa"/>
            <w:tcBorders>
              <w:top w:val="nil"/>
              <w:left w:val="nil"/>
              <w:bottom w:val="single" w:sz="4" w:space="0" w:color="auto"/>
              <w:right w:val="single" w:sz="4" w:space="0" w:color="auto"/>
            </w:tcBorders>
            <w:shd w:val="clear" w:color="000000" w:fill="B8CCE4"/>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000000" w:fill="B8CCE4"/>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FF0000"/>
                <w:sz w:val="24"/>
                <w:szCs w:val="24"/>
              </w:rPr>
            </w:pPr>
          </w:p>
        </w:tc>
        <w:tc>
          <w:tcPr>
            <w:tcW w:w="670" w:type="dxa"/>
            <w:tcBorders>
              <w:top w:val="single" w:sz="4" w:space="0" w:color="auto"/>
              <w:left w:val="nil"/>
              <w:bottom w:val="single" w:sz="4" w:space="0" w:color="auto"/>
              <w:right w:val="single" w:sz="4" w:space="0" w:color="auto"/>
            </w:tcBorders>
            <w:shd w:val="clear" w:color="000000" w:fill="B8CCE4"/>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000000" w:fill="B8CCE4"/>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000000" w:fill="B8CCE4"/>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000000" w:fill="B8CCE4"/>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shd w:val="clear" w:color="000000" w:fill="B8CCE4"/>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shd w:val="clear" w:color="000000" w:fill="B8CCE4"/>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shd w:val="clear" w:color="000000" w:fill="B8CCE4"/>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Structural Collapse</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Utility Failure</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Power Failure</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Network Failure/Cyber Attacks</w:t>
            </w:r>
          </w:p>
        </w:tc>
        <w:tc>
          <w:tcPr>
            <w:tcW w:w="72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Telecommunications Failure</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Major Structure Fire</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Vehicle/Air/Train Accident</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Biological</w:t>
            </w:r>
          </w:p>
        </w:tc>
        <w:tc>
          <w:tcPr>
            <w:tcW w:w="723" w:type="dxa"/>
            <w:tcBorders>
              <w:top w:val="nil"/>
              <w:left w:val="nil"/>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Disease Outbreak</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Contaminated Food Outbreak</w:t>
            </w:r>
          </w:p>
        </w:tc>
        <w:tc>
          <w:tcPr>
            <w:tcW w:w="72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rPr>
                <w:rFonts w:ascii="Times New Roman" w:eastAsia="Times New Roman" w:hAnsi="Times New Roman" w:cs="Times New Roman"/>
                <w:b/>
                <w:color w:val="000000"/>
                <w:sz w:val="24"/>
                <w:szCs w:val="24"/>
              </w:rPr>
            </w:pPr>
            <w:r w:rsidRPr="00B47F56">
              <w:rPr>
                <w:rFonts w:ascii="Times New Roman" w:eastAsia="Times New Roman" w:hAnsi="Times New Roman" w:cs="Times New Roman"/>
                <w:b/>
                <w:color w:val="000000"/>
                <w:sz w:val="24"/>
                <w:szCs w:val="24"/>
              </w:rPr>
              <w:t>Adversarial, Incidental &amp; Human-Caused</w:t>
            </w:r>
          </w:p>
        </w:tc>
        <w:tc>
          <w:tcPr>
            <w:tcW w:w="723" w:type="dxa"/>
            <w:tcBorders>
              <w:top w:val="nil"/>
              <w:left w:val="nil"/>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B8CCE4" w:themeFill="accent1" w:themeFillTint="66"/>
            <w:noWrap/>
            <w:vAlign w:val="bottom"/>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shd w:val="clear" w:color="auto" w:fill="B8CCE4" w:themeFill="accent1" w:themeFillTint="66"/>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Civil Disorder</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Terroristic Threat</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Hazardous Materials</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B47F56"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Armed Intruder</w:t>
            </w:r>
          </w:p>
        </w:tc>
        <w:tc>
          <w:tcPr>
            <w:tcW w:w="72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B47F56" w:rsidRDefault="0064225B" w:rsidP="00280D10">
            <w:pPr>
              <w:spacing w:after="0" w:line="240" w:lineRule="auto"/>
              <w:jc w:val="center"/>
              <w:rPr>
                <w:rFonts w:ascii="Times New Roman" w:eastAsia="Times New Roman" w:hAnsi="Times New Roman" w:cs="Times New Roman"/>
                <w:color w:val="000000"/>
                <w:sz w:val="24"/>
                <w:szCs w:val="24"/>
              </w:rPr>
            </w:pPr>
          </w:p>
        </w:tc>
      </w:tr>
      <w:tr w:rsidR="0064225B" w:rsidRPr="00E4088F" w:rsidTr="00280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64225B" w:rsidRPr="00E4088F" w:rsidRDefault="0064225B" w:rsidP="00280D10">
            <w:pPr>
              <w:spacing w:after="0" w:line="240" w:lineRule="auto"/>
              <w:rPr>
                <w:rFonts w:ascii="Times New Roman" w:eastAsia="Times New Roman" w:hAnsi="Times New Roman" w:cs="Times New Roman"/>
                <w:color w:val="000000"/>
                <w:sz w:val="24"/>
                <w:szCs w:val="24"/>
              </w:rPr>
            </w:pPr>
            <w:r w:rsidRPr="00B47F56">
              <w:rPr>
                <w:rFonts w:ascii="Times New Roman" w:eastAsia="Times New Roman" w:hAnsi="Times New Roman" w:cs="Times New Roman"/>
                <w:color w:val="000000"/>
                <w:sz w:val="24"/>
                <w:szCs w:val="24"/>
              </w:rPr>
              <w:t>Hostage Situation</w:t>
            </w:r>
            <w:bookmarkStart w:id="0" w:name="_GoBack"/>
            <w:bookmarkEnd w:id="0"/>
          </w:p>
        </w:tc>
        <w:tc>
          <w:tcPr>
            <w:tcW w:w="723" w:type="dxa"/>
            <w:tcBorders>
              <w:top w:val="nil"/>
              <w:left w:val="nil"/>
              <w:bottom w:val="single" w:sz="4" w:space="0" w:color="auto"/>
              <w:right w:val="single" w:sz="4" w:space="0" w:color="auto"/>
            </w:tcBorders>
            <w:shd w:val="clear" w:color="auto" w:fill="auto"/>
            <w:noWrap/>
            <w:vAlign w:val="bottom"/>
            <w:hideMark/>
          </w:tcPr>
          <w:p w:rsidR="0064225B" w:rsidRPr="00E4088F" w:rsidRDefault="0064225B" w:rsidP="00280D10">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64225B" w:rsidRPr="00E4088F" w:rsidRDefault="0064225B" w:rsidP="00280D10">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64225B" w:rsidRPr="00E4088F"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64225B" w:rsidRPr="00E4088F" w:rsidRDefault="0064225B" w:rsidP="00280D10">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64225B" w:rsidRPr="00E4088F" w:rsidRDefault="0064225B" w:rsidP="00280D10">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64225B" w:rsidRPr="00E4088F" w:rsidRDefault="0064225B" w:rsidP="00280D10">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64225B" w:rsidRPr="00E4088F" w:rsidRDefault="0064225B" w:rsidP="00280D10">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64225B" w:rsidRPr="00E4088F" w:rsidRDefault="0064225B" w:rsidP="00280D10">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64225B" w:rsidRPr="00E4088F" w:rsidRDefault="0064225B" w:rsidP="00280D10">
            <w:pPr>
              <w:spacing w:after="0" w:line="240" w:lineRule="auto"/>
              <w:jc w:val="center"/>
              <w:rPr>
                <w:rFonts w:ascii="Times New Roman" w:eastAsia="Times New Roman" w:hAnsi="Times New Roman" w:cs="Times New Roman"/>
                <w:color w:val="000000"/>
                <w:sz w:val="24"/>
                <w:szCs w:val="24"/>
              </w:rPr>
            </w:pPr>
          </w:p>
        </w:tc>
      </w:tr>
    </w:tbl>
    <w:p w:rsidR="0064225B" w:rsidRPr="00E4088F" w:rsidRDefault="0064225B" w:rsidP="0064225B">
      <w:pPr>
        <w:autoSpaceDE w:val="0"/>
        <w:autoSpaceDN w:val="0"/>
        <w:adjustRightInd w:val="0"/>
        <w:spacing w:after="0" w:line="240" w:lineRule="auto"/>
        <w:rPr>
          <w:rFonts w:ascii="Times New Roman" w:hAnsi="Times New Roman" w:cs="Times New Roman"/>
          <w:color w:val="000000"/>
          <w:sz w:val="24"/>
          <w:szCs w:val="24"/>
        </w:rPr>
      </w:pPr>
    </w:p>
    <w:p w:rsidR="000E74F3" w:rsidRPr="00F8246B" w:rsidRDefault="000E74F3" w:rsidP="00F8246B">
      <w:pPr>
        <w:rPr>
          <w:rFonts w:ascii="Arial" w:hAnsi="Arial" w:cs="Arial"/>
          <w:sz w:val="20"/>
          <w:szCs w:val="20"/>
        </w:rPr>
      </w:pPr>
    </w:p>
    <w:sectPr w:rsidR="000E74F3" w:rsidRPr="00F8246B" w:rsidSect="00D36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FF8" w:rsidRDefault="00000FF8" w:rsidP="002A4A18">
      <w:pPr>
        <w:spacing w:after="0" w:line="240" w:lineRule="auto"/>
      </w:pPr>
      <w:r>
        <w:separator/>
      </w:r>
    </w:p>
  </w:endnote>
  <w:endnote w:type="continuationSeparator" w:id="0">
    <w:p w:rsidR="00000FF8" w:rsidRDefault="00000FF8" w:rsidP="002A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FF8" w:rsidRDefault="00000FF8" w:rsidP="002A4A18">
      <w:pPr>
        <w:spacing w:after="0" w:line="240" w:lineRule="auto"/>
      </w:pPr>
      <w:r>
        <w:separator/>
      </w:r>
    </w:p>
  </w:footnote>
  <w:footnote w:type="continuationSeparator" w:id="0">
    <w:p w:rsidR="00000FF8" w:rsidRDefault="00000FF8" w:rsidP="002A4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035"/>
    <w:multiLevelType w:val="hybridMultilevel"/>
    <w:tmpl w:val="588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81261"/>
    <w:multiLevelType w:val="hybridMultilevel"/>
    <w:tmpl w:val="6022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437ACA"/>
    <w:multiLevelType w:val="hybridMultilevel"/>
    <w:tmpl w:val="EF588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5BA6CE2"/>
    <w:multiLevelType w:val="hybridMultilevel"/>
    <w:tmpl w:val="D69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D2842"/>
    <w:multiLevelType w:val="hybridMultilevel"/>
    <w:tmpl w:val="4890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357B2"/>
    <w:multiLevelType w:val="hybridMultilevel"/>
    <w:tmpl w:val="8A80E3DA"/>
    <w:lvl w:ilvl="0" w:tplc="B5C6053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133C5"/>
    <w:multiLevelType w:val="hybridMultilevel"/>
    <w:tmpl w:val="86FE6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93BB6"/>
    <w:multiLevelType w:val="multilevel"/>
    <w:tmpl w:val="95D0C8BC"/>
    <w:lvl w:ilvl="0">
      <w:start w:val="1"/>
      <w:numFmt w:val="upperRoman"/>
      <w:pStyle w:val="Outline"/>
      <w:lvlText w:val="%1."/>
      <w:lvlJc w:val="left"/>
      <w:pPr>
        <w:tabs>
          <w:tab w:val="num" w:pos="720"/>
        </w:tabs>
        <w:ind w:left="720" w:hanging="720"/>
      </w:pPr>
      <w:rPr>
        <w:rFonts w:hint="default"/>
        <w:b/>
        <w:i w:val="0"/>
        <w:sz w:val="24"/>
        <w:szCs w:val="24"/>
      </w:rPr>
    </w:lvl>
    <w:lvl w:ilvl="1">
      <w:start w:val="1"/>
      <w:numFmt w:val="upperLetter"/>
      <w:pStyle w:val="OL2"/>
      <w:lvlText w:val="%2."/>
      <w:lvlJc w:val="left"/>
      <w:pPr>
        <w:tabs>
          <w:tab w:val="num" w:pos="1440"/>
        </w:tabs>
        <w:ind w:left="1440" w:hanging="720"/>
      </w:pPr>
      <w:rPr>
        <w:rFonts w:hint="default"/>
        <w:b w:val="0"/>
        <w:i w:val="0"/>
      </w:rPr>
    </w:lvl>
    <w:lvl w:ilvl="2">
      <w:start w:val="1"/>
      <w:numFmt w:val="decimal"/>
      <w:pStyle w:val="OL3"/>
      <w:lvlText w:val="%3."/>
      <w:lvlJc w:val="left"/>
      <w:pPr>
        <w:tabs>
          <w:tab w:val="num" w:pos="2160"/>
        </w:tabs>
        <w:ind w:left="2160" w:hanging="720"/>
      </w:pPr>
      <w:rPr>
        <w:rFonts w:hint="default"/>
        <w:b w:val="0"/>
      </w:rPr>
    </w:lvl>
    <w:lvl w:ilvl="3">
      <w:start w:val="1"/>
      <w:numFmt w:val="lowerLetter"/>
      <w:pStyle w:val="OL4"/>
      <w:lvlText w:val="%4."/>
      <w:lvlJc w:val="left"/>
      <w:pPr>
        <w:tabs>
          <w:tab w:val="num" w:pos="2880"/>
        </w:tabs>
        <w:ind w:left="2880" w:hanging="720"/>
      </w:pPr>
      <w:rPr>
        <w:rFonts w:hint="default"/>
        <w:b w:val="0"/>
      </w:rPr>
    </w:lvl>
    <w:lvl w:ilvl="4">
      <w:start w:val="1"/>
      <w:numFmt w:val="lowerRoman"/>
      <w:pStyle w:val="OL5"/>
      <w:lvlText w:val="%5."/>
      <w:lvlJc w:val="left"/>
      <w:pPr>
        <w:tabs>
          <w:tab w:val="num" w:pos="3600"/>
        </w:tabs>
        <w:ind w:left="3600" w:hanging="720"/>
      </w:pPr>
      <w:rPr>
        <w:rFonts w:hint="default"/>
      </w:rPr>
    </w:lvl>
    <w:lvl w:ilvl="5">
      <w:start w:val="1"/>
      <w:numFmt w:val="decimal"/>
      <w:pStyle w:val="OL6"/>
      <w:lvlText w:val="%6)"/>
      <w:lvlJc w:val="left"/>
      <w:pPr>
        <w:tabs>
          <w:tab w:val="num" w:pos="4320"/>
        </w:tabs>
        <w:ind w:left="4320" w:hanging="720"/>
      </w:pPr>
      <w:rPr>
        <w:rFonts w:hint="default"/>
      </w:rPr>
    </w:lvl>
    <w:lvl w:ilvl="6">
      <w:start w:val="1"/>
      <w:numFmt w:val="lowerLetter"/>
      <w:pStyle w:val="OL7"/>
      <w:lvlText w:val="%7)"/>
      <w:lvlJc w:val="left"/>
      <w:pPr>
        <w:tabs>
          <w:tab w:val="num" w:pos="5040"/>
        </w:tabs>
        <w:ind w:left="5040" w:hanging="720"/>
      </w:pPr>
      <w:rPr>
        <w:rFonts w:hint="default"/>
      </w:rPr>
    </w:lvl>
    <w:lvl w:ilvl="7">
      <w:start w:val="1"/>
      <w:numFmt w:val="lowerRoman"/>
      <w:lvlText w:val="%8)"/>
      <w:lvlJc w:val="left"/>
      <w:pPr>
        <w:tabs>
          <w:tab w:val="num" w:pos="4608"/>
        </w:tabs>
        <w:ind w:left="4608" w:hanging="432"/>
      </w:pPr>
      <w:rPr>
        <w:rFonts w:hint="default"/>
      </w:rPr>
    </w:lvl>
    <w:lvl w:ilvl="8">
      <w:start w:val="1"/>
      <w:numFmt w:val="decimal"/>
      <w:lvlText w:val="(%9)"/>
      <w:lvlJc w:val="left"/>
      <w:pPr>
        <w:tabs>
          <w:tab w:val="num" w:pos="5040"/>
        </w:tabs>
        <w:ind w:left="5040" w:hanging="432"/>
      </w:pPr>
      <w:rPr>
        <w:rFonts w:hint="default"/>
      </w:rPr>
    </w:lvl>
  </w:abstractNum>
  <w:abstractNum w:abstractNumId="8">
    <w:nsid w:val="1ED6237D"/>
    <w:multiLevelType w:val="hybridMultilevel"/>
    <w:tmpl w:val="2BCCA006"/>
    <w:lvl w:ilvl="0" w:tplc="B47EBAC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05AFA"/>
    <w:multiLevelType w:val="hybridMultilevel"/>
    <w:tmpl w:val="F236AA48"/>
    <w:lvl w:ilvl="0" w:tplc="5FE8D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2B7356"/>
    <w:multiLevelType w:val="hybridMultilevel"/>
    <w:tmpl w:val="0FEE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A1D83"/>
    <w:multiLevelType w:val="hybridMultilevel"/>
    <w:tmpl w:val="4C1A11F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2B5B6FA2"/>
    <w:multiLevelType w:val="hybridMultilevel"/>
    <w:tmpl w:val="4622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905D48"/>
    <w:multiLevelType w:val="multilevel"/>
    <w:tmpl w:val="885CAD48"/>
    <w:lvl w:ilvl="0">
      <w:start w:val="1"/>
      <w:numFmt w:val="decimal"/>
      <w:pStyle w:val="Number"/>
      <w:lvlText w:val="%1."/>
      <w:lvlJc w:val="left"/>
      <w:pPr>
        <w:tabs>
          <w:tab w:val="num" w:pos="1080"/>
        </w:tabs>
        <w:ind w:left="1080" w:hanging="360"/>
      </w:pPr>
      <w:rPr>
        <w:b w:val="0"/>
      </w:rPr>
    </w:lvl>
    <w:lvl w:ilvl="1">
      <w:start w:val="1"/>
      <w:numFmt w:val="lowerLetter"/>
      <w:lvlText w:val="%2."/>
      <w:lvlJc w:val="left"/>
      <w:pPr>
        <w:tabs>
          <w:tab w:val="num" w:pos="1440"/>
        </w:tabs>
        <w:ind w:left="1440" w:hanging="360"/>
      </w:pPr>
      <w:rPr>
        <w:sz w:val="22"/>
      </w:rPr>
    </w:lvl>
    <w:lvl w:ilvl="2">
      <w:start w:val="1"/>
      <w:numFmt w:val="lowerRoman"/>
      <w:lvlText w:val="%3."/>
      <w:lvlJc w:val="left"/>
      <w:pPr>
        <w:tabs>
          <w:tab w:val="num" w:pos="1800"/>
        </w:tabs>
        <w:ind w:left="1800" w:hanging="360"/>
      </w:pPr>
      <w:rPr>
        <w:b w:val="0"/>
        <w:i w:val="0"/>
        <w:caps w:val="0"/>
        <w:strike w:val="0"/>
        <w:dstrike w:val="0"/>
        <w:outline w:val="0"/>
        <w:shadow w:val="0"/>
        <w:emboss w:val="0"/>
        <w:imprint w:val="0"/>
        <w:vanish w:val="0"/>
        <w:webHidden w:val="0"/>
        <w:sz w:val="24"/>
        <w:u w:val="none"/>
        <w:effect w:val="none"/>
        <w:vertAlign w:val="baseline"/>
        <w:specVanish w:val="0"/>
      </w:rPr>
    </w:lvl>
    <w:lvl w:ilvl="3">
      <w:start w:val="1"/>
      <w:numFmt w:val="bullet"/>
      <w:lvlText w:val="-"/>
      <w:lvlJc w:val="left"/>
      <w:pPr>
        <w:tabs>
          <w:tab w:val="num" w:pos="2160"/>
        </w:tabs>
        <w:ind w:left="2160" w:hanging="360"/>
      </w:pPr>
      <w:rPr>
        <w:rFonts w:ascii="Courier New" w:hAnsi="Courier New" w:cs="Times New Roman" w:hint="default"/>
      </w:rPr>
    </w:lvl>
    <w:lvl w:ilvl="4">
      <w:start w:val="1"/>
      <w:numFmt w:val="decimal"/>
      <w:lvlText w:val="%1.%2.%3.%4.%5."/>
      <w:lvlJc w:val="left"/>
      <w:pPr>
        <w:tabs>
          <w:tab w:val="num" w:pos="3571"/>
        </w:tabs>
        <w:ind w:left="3283" w:hanging="792"/>
      </w:pPr>
    </w:lvl>
    <w:lvl w:ilvl="5">
      <w:start w:val="1"/>
      <w:numFmt w:val="decimal"/>
      <w:lvlText w:val="%1.%2.%3.%4.%5.%6."/>
      <w:lvlJc w:val="left"/>
      <w:pPr>
        <w:tabs>
          <w:tab w:val="num" w:pos="3931"/>
        </w:tabs>
        <w:ind w:left="3787" w:hanging="936"/>
      </w:pPr>
    </w:lvl>
    <w:lvl w:ilvl="6">
      <w:start w:val="1"/>
      <w:numFmt w:val="decimal"/>
      <w:lvlText w:val="%1.%2.%3.%4.%5.%6.%7."/>
      <w:lvlJc w:val="left"/>
      <w:pPr>
        <w:tabs>
          <w:tab w:val="num" w:pos="4651"/>
        </w:tabs>
        <w:ind w:left="4291" w:hanging="1080"/>
      </w:pPr>
    </w:lvl>
    <w:lvl w:ilvl="7">
      <w:start w:val="1"/>
      <w:numFmt w:val="decimal"/>
      <w:lvlText w:val="%1.%2.%3.%4.%5.%6.%7.%8."/>
      <w:lvlJc w:val="left"/>
      <w:pPr>
        <w:tabs>
          <w:tab w:val="num" w:pos="5011"/>
        </w:tabs>
        <w:ind w:left="4795" w:hanging="1224"/>
      </w:pPr>
    </w:lvl>
    <w:lvl w:ilvl="8">
      <w:start w:val="1"/>
      <w:numFmt w:val="decimal"/>
      <w:lvlText w:val="%1.%2.%3.%4.%5.%6.%7.%8.%9."/>
      <w:lvlJc w:val="left"/>
      <w:pPr>
        <w:tabs>
          <w:tab w:val="num" w:pos="5731"/>
        </w:tabs>
        <w:ind w:left="5371" w:hanging="1440"/>
      </w:pPr>
    </w:lvl>
  </w:abstractNum>
  <w:abstractNum w:abstractNumId="14">
    <w:nsid w:val="311C3FDF"/>
    <w:multiLevelType w:val="hybridMultilevel"/>
    <w:tmpl w:val="84DC8F46"/>
    <w:lvl w:ilvl="0" w:tplc="E45A05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95AB5"/>
    <w:multiLevelType w:val="hybridMultilevel"/>
    <w:tmpl w:val="7DB4D256"/>
    <w:lvl w:ilvl="0" w:tplc="3718F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6569C2"/>
    <w:multiLevelType w:val="hybridMultilevel"/>
    <w:tmpl w:val="256C26FE"/>
    <w:lvl w:ilvl="0" w:tplc="AF1E96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B8E6804"/>
    <w:multiLevelType w:val="hybridMultilevel"/>
    <w:tmpl w:val="F79CD1DE"/>
    <w:lvl w:ilvl="0" w:tplc="EA6CC6E6">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F709FF"/>
    <w:multiLevelType w:val="hybridMultilevel"/>
    <w:tmpl w:val="3D2E7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4C40BB"/>
    <w:multiLevelType w:val="hybridMultilevel"/>
    <w:tmpl w:val="030AD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43789"/>
    <w:multiLevelType w:val="hybridMultilevel"/>
    <w:tmpl w:val="9894E420"/>
    <w:lvl w:ilvl="0" w:tplc="48E00F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AF0B9D"/>
    <w:multiLevelType w:val="multilevel"/>
    <w:tmpl w:val="8200A39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31E188A"/>
    <w:multiLevelType w:val="hybridMultilevel"/>
    <w:tmpl w:val="4EAC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B12699"/>
    <w:multiLevelType w:val="hybridMultilevel"/>
    <w:tmpl w:val="EB8C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485F60"/>
    <w:multiLevelType w:val="hybridMultilevel"/>
    <w:tmpl w:val="5F84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E53A0"/>
    <w:multiLevelType w:val="hybridMultilevel"/>
    <w:tmpl w:val="DE6C5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45A39CC"/>
    <w:multiLevelType w:val="hybridMultilevel"/>
    <w:tmpl w:val="4C106382"/>
    <w:lvl w:ilvl="0" w:tplc="F5B8423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674695"/>
    <w:multiLevelType w:val="hybridMultilevel"/>
    <w:tmpl w:val="A9DCEE26"/>
    <w:lvl w:ilvl="0" w:tplc="DF963E8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060522"/>
    <w:multiLevelType w:val="multilevel"/>
    <w:tmpl w:val="6BD689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upperLetter"/>
      <w:isLgl/>
      <w:lvlText w:val="%1.%2.%3"/>
      <w:lvlJc w:val="left"/>
      <w:pPr>
        <w:ind w:left="1440" w:hanging="720"/>
      </w:pPr>
      <w:rPr>
        <w:rFonts w:hint="default"/>
      </w:rPr>
    </w:lvl>
    <w:lvl w:ilvl="3">
      <w:start w:val="1"/>
      <w:numFmt w:val="upperLetter"/>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nsid w:val="5D62477E"/>
    <w:multiLevelType w:val="hybridMultilevel"/>
    <w:tmpl w:val="D2A6C1D8"/>
    <w:lvl w:ilvl="0" w:tplc="584844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CC71E8"/>
    <w:multiLevelType w:val="hybridMultilevel"/>
    <w:tmpl w:val="C88A0202"/>
    <w:lvl w:ilvl="0" w:tplc="BB80BC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A15C22"/>
    <w:multiLevelType w:val="hybridMultilevel"/>
    <w:tmpl w:val="E892D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7311A37"/>
    <w:multiLevelType w:val="hybridMultilevel"/>
    <w:tmpl w:val="71CC0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B22FFB"/>
    <w:multiLevelType w:val="hybridMultilevel"/>
    <w:tmpl w:val="AB62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D6D43"/>
    <w:multiLevelType w:val="hybridMultilevel"/>
    <w:tmpl w:val="D50E39A4"/>
    <w:lvl w:ilvl="0" w:tplc="570E31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CEC7066"/>
    <w:multiLevelType w:val="hybridMultilevel"/>
    <w:tmpl w:val="35BCFD12"/>
    <w:lvl w:ilvl="0" w:tplc="05B42E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CF30519"/>
    <w:multiLevelType w:val="hybridMultilevel"/>
    <w:tmpl w:val="89D8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676EE2"/>
    <w:multiLevelType w:val="hybridMultilevel"/>
    <w:tmpl w:val="5B5E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244112"/>
    <w:multiLevelType w:val="hybridMultilevel"/>
    <w:tmpl w:val="D7F8FAF8"/>
    <w:lvl w:ilvl="0" w:tplc="B020482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34B83"/>
    <w:multiLevelType w:val="hybridMultilevel"/>
    <w:tmpl w:val="3BDE0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6"/>
  </w:num>
  <w:num w:numId="3">
    <w:abstractNumId w:val="12"/>
  </w:num>
  <w:num w:numId="4">
    <w:abstractNumId w:val="37"/>
  </w:num>
  <w:num w:numId="5">
    <w:abstractNumId w:val="4"/>
  </w:num>
  <w:num w:numId="6">
    <w:abstractNumId w:val="33"/>
  </w:num>
  <w:num w:numId="7">
    <w:abstractNumId w:val="11"/>
  </w:num>
  <w:num w:numId="8">
    <w:abstractNumId w:val="23"/>
  </w:num>
  <w:num w:numId="9">
    <w:abstractNumId w:val="31"/>
  </w:num>
  <w:num w:numId="10">
    <w:abstractNumId w:val="0"/>
  </w:num>
  <w:num w:numId="11">
    <w:abstractNumId w:val="3"/>
  </w:num>
  <w:num w:numId="12">
    <w:abstractNumId w:val="21"/>
  </w:num>
  <w:num w:numId="13">
    <w:abstractNumId w:val="38"/>
  </w:num>
  <w:num w:numId="14">
    <w:abstractNumId w:val="10"/>
  </w:num>
  <w:num w:numId="15">
    <w:abstractNumId w:val="22"/>
  </w:num>
  <w:num w:numId="16">
    <w:abstractNumId w:val="30"/>
  </w:num>
  <w:num w:numId="17">
    <w:abstractNumId w:val="8"/>
  </w:num>
  <w:num w:numId="18">
    <w:abstractNumId w:val="17"/>
  </w:num>
  <w:num w:numId="19">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num>
  <w:num w:numId="22">
    <w:abstractNumId w:val="26"/>
  </w:num>
  <w:num w:numId="23">
    <w:abstractNumId w:val="14"/>
  </w:num>
  <w:num w:numId="24">
    <w:abstractNumId w:val="5"/>
  </w:num>
  <w:num w:numId="25">
    <w:abstractNumId w:val="27"/>
  </w:num>
  <w:num w:numId="26">
    <w:abstractNumId w:val="32"/>
  </w:num>
  <w:num w:numId="27">
    <w:abstractNumId w:val="9"/>
  </w:num>
  <w:num w:numId="28">
    <w:abstractNumId w:val="19"/>
  </w:num>
  <w:num w:numId="29">
    <w:abstractNumId w:val="34"/>
  </w:num>
  <w:num w:numId="30">
    <w:abstractNumId w:val="16"/>
  </w:num>
  <w:num w:numId="31">
    <w:abstractNumId w:val="20"/>
  </w:num>
  <w:num w:numId="32">
    <w:abstractNumId w:val="35"/>
  </w:num>
  <w:num w:numId="33">
    <w:abstractNumId w:val="29"/>
  </w:num>
  <w:num w:numId="34">
    <w:abstractNumId w:val="18"/>
  </w:num>
  <w:num w:numId="35">
    <w:abstractNumId w:val="25"/>
  </w:num>
  <w:num w:numId="36">
    <w:abstractNumId w:val="1"/>
  </w:num>
  <w:num w:numId="37">
    <w:abstractNumId w:val="6"/>
  </w:num>
  <w:num w:numId="38">
    <w:abstractNumId w:val="15"/>
  </w:num>
  <w:num w:numId="39">
    <w:abstractNumId w:val="13"/>
    <w:lvlOverride w:ilvl="0">
      <w:startOverride w:val="2"/>
    </w:lvlOverride>
  </w:num>
  <w:num w:numId="40">
    <w:abstractNumId w:val="39"/>
  </w:num>
  <w:num w:numId="4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F3"/>
    <w:rsid w:val="00000FF8"/>
    <w:rsid w:val="00010680"/>
    <w:rsid w:val="00010684"/>
    <w:rsid w:val="000136AC"/>
    <w:rsid w:val="00040AAA"/>
    <w:rsid w:val="00040B8C"/>
    <w:rsid w:val="00042435"/>
    <w:rsid w:val="0004439D"/>
    <w:rsid w:val="00066B4B"/>
    <w:rsid w:val="000914C8"/>
    <w:rsid w:val="000A0974"/>
    <w:rsid w:val="000A4E68"/>
    <w:rsid w:val="000B2A4A"/>
    <w:rsid w:val="000C5884"/>
    <w:rsid w:val="000C60E6"/>
    <w:rsid w:val="000D0B4B"/>
    <w:rsid w:val="000D1D34"/>
    <w:rsid w:val="000D2904"/>
    <w:rsid w:val="000E4B0F"/>
    <w:rsid w:val="000E74F3"/>
    <w:rsid w:val="001204CF"/>
    <w:rsid w:val="00122FF3"/>
    <w:rsid w:val="00127F51"/>
    <w:rsid w:val="0014083B"/>
    <w:rsid w:val="00143A54"/>
    <w:rsid w:val="001504E2"/>
    <w:rsid w:val="00164BE6"/>
    <w:rsid w:val="00171086"/>
    <w:rsid w:val="00177564"/>
    <w:rsid w:val="00180998"/>
    <w:rsid w:val="00180D09"/>
    <w:rsid w:val="00186039"/>
    <w:rsid w:val="00192D9F"/>
    <w:rsid w:val="001932E3"/>
    <w:rsid w:val="0019653C"/>
    <w:rsid w:val="001A6BA7"/>
    <w:rsid w:val="001B6CF3"/>
    <w:rsid w:val="001E3852"/>
    <w:rsid w:val="001E75B7"/>
    <w:rsid w:val="001F793B"/>
    <w:rsid w:val="00201B03"/>
    <w:rsid w:val="002035C3"/>
    <w:rsid w:val="00211E11"/>
    <w:rsid w:val="00216E63"/>
    <w:rsid w:val="00224797"/>
    <w:rsid w:val="00224A25"/>
    <w:rsid w:val="00227A08"/>
    <w:rsid w:val="0023738D"/>
    <w:rsid w:val="00245026"/>
    <w:rsid w:val="00261180"/>
    <w:rsid w:val="00262CB8"/>
    <w:rsid w:val="0026636C"/>
    <w:rsid w:val="00273CE7"/>
    <w:rsid w:val="00277FE9"/>
    <w:rsid w:val="00280D10"/>
    <w:rsid w:val="00295FC3"/>
    <w:rsid w:val="002A4A18"/>
    <w:rsid w:val="002B56D2"/>
    <w:rsid w:val="002C74C2"/>
    <w:rsid w:val="002D3E02"/>
    <w:rsid w:val="002D523E"/>
    <w:rsid w:val="002E4E4D"/>
    <w:rsid w:val="002E5507"/>
    <w:rsid w:val="002F41F8"/>
    <w:rsid w:val="00305642"/>
    <w:rsid w:val="00306DA2"/>
    <w:rsid w:val="003135B5"/>
    <w:rsid w:val="00316875"/>
    <w:rsid w:val="00317686"/>
    <w:rsid w:val="0031794B"/>
    <w:rsid w:val="00322E3E"/>
    <w:rsid w:val="00346EEE"/>
    <w:rsid w:val="00351FD1"/>
    <w:rsid w:val="00363F03"/>
    <w:rsid w:val="00364152"/>
    <w:rsid w:val="00367289"/>
    <w:rsid w:val="0038276D"/>
    <w:rsid w:val="00386F26"/>
    <w:rsid w:val="00394F0E"/>
    <w:rsid w:val="003A5E61"/>
    <w:rsid w:val="003E0290"/>
    <w:rsid w:val="003E63A3"/>
    <w:rsid w:val="003F6B2E"/>
    <w:rsid w:val="003F7199"/>
    <w:rsid w:val="003F76C5"/>
    <w:rsid w:val="003F790B"/>
    <w:rsid w:val="004165D9"/>
    <w:rsid w:val="004214ED"/>
    <w:rsid w:val="00423CE9"/>
    <w:rsid w:val="00440A66"/>
    <w:rsid w:val="00444BEF"/>
    <w:rsid w:val="00447221"/>
    <w:rsid w:val="00454111"/>
    <w:rsid w:val="00455391"/>
    <w:rsid w:val="00457E88"/>
    <w:rsid w:val="00467C29"/>
    <w:rsid w:val="0047438D"/>
    <w:rsid w:val="0048073A"/>
    <w:rsid w:val="00482D1A"/>
    <w:rsid w:val="004951A1"/>
    <w:rsid w:val="004A0361"/>
    <w:rsid w:val="004B4F2D"/>
    <w:rsid w:val="004B522A"/>
    <w:rsid w:val="004B55F2"/>
    <w:rsid w:val="004C063F"/>
    <w:rsid w:val="004C75F4"/>
    <w:rsid w:val="004D060A"/>
    <w:rsid w:val="004E2412"/>
    <w:rsid w:val="004E2515"/>
    <w:rsid w:val="004F2A80"/>
    <w:rsid w:val="0050020A"/>
    <w:rsid w:val="00504EB0"/>
    <w:rsid w:val="0050758A"/>
    <w:rsid w:val="00507699"/>
    <w:rsid w:val="005154C8"/>
    <w:rsid w:val="005159EF"/>
    <w:rsid w:val="005169D1"/>
    <w:rsid w:val="00516A62"/>
    <w:rsid w:val="005240BD"/>
    <w:rsid w:val="00524FF5"/>
    <w:rsid w:val="0052609E"/>
    <w:rsid w:val="005417D2"/>
    <w:rsid w:val="00550DA1"/>
    <w:rsid w:val="005606A6"/>
    <w:rsid w:val="005654C5"/>
    <w:rsid w:val="00565707"/>
    <w:rsid w:val="005732C0"/>
    <w:rsid w:val="005758AC"/>
    <w:rsid w:val="00584CA3"/>
    <w:rsid w:val="00585D62"/>
    <w:rsid w:val="005930D4"/>
    <w:rsid w:val="005A777B"/>
    <w:rsid w:val="005B0522"/>
    <w:rsid w:val="005B21A9"/>
    <w:rsid w:val="005B2FA4"/>
    <w:rsid w:val="005B300D"/>
    <w:rsid w:val="005C123D"/>
    <w:rsid w:val="005D62F5"/>
    <w:rsid w:val="005D6C5D"/>
    <w:rsid w:val="005E5968"/>
    <w:rsid w:val="005F49B5"/>
    <w:rsid w:val="00601F46"/>
    <w:rsid w:val="00602CCB"/>
    <w:rsid w:val="006126BF"/>
    <w:rsid w:val="006130B2"/>
    <w:rsid w:val="0061789C"/>
    <w:rsid w:val="00621FF0"/>
    <w:rsid w:val="00622538"/>
    <w:rsid w:val="006241C0"/>
    <w:rsid w:val="00641A2C"/>
    <w:rsid w:val="00641E6E"/>
    <w:rsid w:val="0064225B"/>
    <w:rsid w:val="0064430A"/>
    <w:rsid w:val="00646C47"/>
    <w:rsid w:val="00652DA7"/>
    <w:rsid w:val="006573E0"/>
    <w:rsid w:val="00663A5C"/>
    <w:rsid w:val="0067031F"/>
    <w:rsid w:val="00695BF8"/>
    <w:rsid w:val="006B7E75"/>
    <w:rsid w:val="006D037D"/>
    <w:rsid w:val="006D455B"/>
    <w:rsid w:val="006E59FE"/>
    <w:rsid w:val="006F68A5"/>
    <w:rsid w:val="00714BCE"/>
    <w:rsid w:val="00716027"/>
    <w:rsid w:val="00727EDB"/>
    <w:rsid w:val="00730562"/>
    <w:rsid w:val="0073601F"/>
    <w:rsid w:val="007451C8"/>
    <w:rsid w:val="0074553E"/>
    <w:rsid w:val="0075077F"/>
    <w:rsid w:val="0075266F"/>
    <w:rsid w:val="00756387"/>
    <w:rsid w:val="0076362F"/>
    <w:rsid w:val="00771C08"/>
    <w:rsid w:val="00780815"/>
    <w:rsid w:val="007A24DA"/>
    <w:rsid w:val="007A57CE"/>
    <w:rsid w:val="007B3E44"/>
    <w:rsid w:val="007B5F15"/>
    <w:rsid w:val="007D2CFE"/>
    <w:rsid w:val="007D4F5C"/>
    <w:rsid w:val="007E766E"/>
    <w:rsid w:val="00811058"/>
    <w:rsid w:val="0081563A"/>
    <w:rsid w:val="00820B95"/>
    <w:rsid w:val="00821A23"/>
    <w:rsid w:val="00825389"/>
    <w:rsid w:val="008255C5"/>
    <w:rsid w:val="00837187"/>
    <w:rsid w:val="00841034"/>
    <w:rsid w:val="0084369C"/>
    <w:rsid w:val="00845558"/>
    <w:rsid w:val="008531D7"/>
    <w:rsid w:val="00855215"/>
    <w:rsid w:val="0085626D"/>
    <w:rsid w:val="00857C5E"/>
    <w:rsid w:val="00860356"/>
    <w:rsid w:val="0086652E"/>
    <w:rsid w:val="0087244F"/>
    <w:rsid w:val="00883BFE"/>
    <w:rsid w:val="00890A38"/>
    <w:rsid w:val="00896486"/>
    <w:rsid w:val="008A01E2"/>
    <w:rsid w:val="008A3069"/>
    <w:rsid w:val="008A363C"/>
    <w:rsid w:val="008B3773"/>
    <w:rsid w:val="008B5AFC"/>
    <w:rsid w:val="008C71B6"/>
    <w:rsid w:val="008D35B6"/>
    <w:rsid w:val="008D4B0D"/>
    <w:rsid w:val="008E22C2"/>
    <w:rsid w:val="008E339A"/>
    <w:rsid w:val="00901E3E"/>
    <w:rsid w:val="009035C9"/>
    <w:rsid w:val="00911A01"/>
    <w:rsid w:val="00912A74"/>
    <w:rsid w:val="0092495C"/>
    <w:rsid w:val="00931F24"/>
    <w:rsid w:val="0094245F"/>
    <w:rsid w:val="00943407"/>
    <w:rsid w:val="00954640"/>
    <w:rsid w:val="00954BE5"/>
    <w:rsid w:val="00966B7B"/>
    <w:rsid w:val="009822FE"/>
    <w:rsid w:val="00984E63"/>
    <w:rsid w:val="00995389"/>
    <w:rsid w:val="009963E2"/>
    <w:rsid w:val="009978F6"/>
    <w:rsid w:val="009B0F9B"/>
    <w:rsid w:val="009B1E6E"/>
    <w:rsid w:val="009C5FBC"/>
    <w:rsid w:val="009D1F5C"/>
    <w:rsid w:val="009D421D"/>
    <w:rsid w:val="009E4A53"/>
    <w:rsid w:val="009F0C6C"/>
    <w:rsid w:val="009F23D2"/>
    <w:rsid w:val="00A120A1"/>
    <w:rsid w:val="00A22262"/>
    <w:rsid w:val="00A30C78"/>
    <w:rsid w:val="00A31794"/>
    <w:rsid w:val="00A33B4C"/>
    <w:rsid w:val="00A3414E"/>
    <w:rsid w:val="00A375F6"/>
    <w:rsid w:val="00A379C9"/>
    <w:rsid w:val="00A43186"/>
    <w:rsid w:val="00A440D6"/>
    <w:rsid w:val="00A55CE3"/>
    <w:rsid w:val="00A56128"/>
    <w:rsid w:val="00A570F9"/>
    <w:rsid w:val="00A71E58"/>
    <w:rsid w:val="00A727A7"/>
    <w:rsid w:val="00A82FCD"/>
    <w:rsid w:val="00A96A0F"/>
    <w:rsid w:val="00AA6FE7"/>
    <w:rsid w:val="00AA7518"/>
    <w:rsid w:val="00AB12CC"/>
    <w:rsid w:val="00AB2946"/>
    <w:rsid w:val="00AB518C"/>
    <w:rsid w:val="00AC1013"/>
    <w:rsid w:val="00AE338E"/>
    <w:rsid w:val="00AE6259"/>
    <w:rsid w:val="00AE625A"/>
    <w:rsid w:val="00B00823"/>
    <w:rsid w:val="00B00D91"/>
    <w:rsid w:val="00B05911"/>
    <w:rsid w:val="00B40846"/>
    <w:rsid w:val="00B41BE9"/>
    <w:rsid w:val="00B46D6C"/>
    <w:rsid w:val="00B47DF1"/>
    <w:rsid w:val="00B47F56"/>
    <w:rsid w:val="00B5195D"/>
    <w:rsid w:val="00B613EB"/>
    <w:rsid w:val="00B743A7"/>
    <w:rsid w:val="00B74842"/>
    <w:rsid w:val="00B759E7"/>
    <w:rsid w:val="00B866D3"/>
    <w:rsid w:val="00B87287"/>
    <w:rsid w:val="00B9322E"/>
    <w:rsid w:val="00BA0622"/>
    <w:rsid w:val="00BA4128"/>
    <w:rsid w:val="00BA4AD2"/>
    <w:rsid w:val="00BC36B5"/>
    <w:rsid w:val="00BC669D"/>
    <w:rsid w:val="00BD2D66"/>
    <w:rsid w:val="00BD3088"/>
    <w:rsid w:val="00BE3DF0"/>
    <w:rsid w:val="00BE7CB2"/>
    <w:rsid w:val="00C05BE9"/>
    <w:rsid w:val="00C064BE"/>
    <w:rsid w:val="00C1667C"/>
    <w:rsid w:val="00C20C7B"/>
    <w:rsid w:val="00C30847"/>
    <w:rsid w:val="00C353F5"/>
    <w:rsid w:val="00C72BF6"/>
    <w:rsid w:val="00C847A7"/>
    <w:rsid w:val="00C8707D"/>
    <w:rsid w:val="00C90269"/>
    <w:rsid w:val="00CA0E70"/>
    <w:rsid w:val="00CA2C91"/>
    <w:rsid w:val="00CB42F0"/>
    <w:rsid w:val="00CB515D"/>
    <w:rsid w:val="00CB66EA"/>
    <w:rsid w:val="00CC3A0E"/>
    <w:rsid w:val="00CC7F0F"/>
    <w:rsid w:val="00CE6012"/>
    <w:rsid w:val="00D12301"/>
    <w:rsid w:val="00D24400"/>
    <w:rsid w:val="00D31A10"/>
    <w:rsid w:val="00D36407"/>
    <w:rsid w:val="00D50BA3"/>
    <w:rsid w:val="00D50F6C"/>
    <w:rsid w:val="00D60285"/>
    <w:rsid w:val="00D61FED"/>
    <w:rsid w:val="00D65FD2"/>
    <w:rsid w:val="00D72DB1"/>
    <w:rsid w:val="00D821B8"/>
    <w:rsid w:val="00D83495"/>
    <w:rsid w:val="00D83A3E"/>
    <w:rsid w:val="00D94569"/>
    <w:rsid w:val="00D976E6"/>
    <w:rsid w:val="00DC23ED"/>
    <w:rsid w:val="00DC5D46"/>
    <w:rsid w:val="00DD3BB2"/>
    <w:rsid w:val="00DD47CE"/>
    <w:rsid w:val="00DD5A6E"/>
    <w:rsid w:val="00DD715A"/>
    <w:rsid w:val="00DE551B"/>
    <w:rsid w:val="00E07E9B"/>
    <w:rsid w:val="00E53582"/>
    <w:rsid w:val="00E56320"/>
    <w:rsid w:val="00E733DE"/>
    <w:rsid w:val="00E80D74"/>
    <w:rsid w:val="00E811A4"/>
    <w:rsid w:val="00E861F6"/>
    <w:rsid w:val="00E92729"/>
    <w:rsid w:val="00EA28C0"/>
    <w:rsid w:val="00EA7FBF"/>
    <w:rsid w:val="00EB7F26"/>
    <w:rsid w:val="00EC2AEA"/>
    <w:rsid w:val="00ED1350"/>
    <w:rsid w:val="00EF0074"/>
    <w:rsid w:val="00F10AC2"/>
    <w:rsid w:val="00F11A92"/>
    <w:rsid w:val="00F15ECD"/>
    <w:rsid w:val="00F20F99"/>
    <w:rsid w:val="00F32025"/>
    <w:rsid w:val="00F3716F"/>
    <w:rsid w:val="00F4491B"/>
    <w:rsid w:val="00F52C46"/>
    <w:rsid w:val="00F607EF"/>
    <w:rsid w:val="00F61E11"/>
    <w:rsid w:val="00F629D2"/>
    <w:rsid w:val="00F64F74"/>
    <w:rsid w:val="00F728F2"/>
    <w:rsid w:val="00F80511"/>
    <w:rsid w:val="00F8246B"/>
    <w:rsid w:val="00F83D1A"/>
    <w:rsid w:val="00F84FAA"/>
    <w:rsid w:val="00F86C35"/>
    <w:rsid w:val="00F94F7C"/>
    <w:rsid w:val="00F977FC"/>
    <w:rsid w:val="00FA2EBE"/>
    <w:rsid w:val="00FA2F6E"/>
    <w:rsid w:val="00FA67FF"/>
    <w:rsid w:val="00FA783F"/>
    <w:rsid w:val="00FB645C"/>
    <w:rsid w:val="00FB7DA9"/>
    <w:rsid w:val="00FD2256"/>
    <w:rsid w:val="00FD44BE"/>
    <w:rsid w:val="00FD5AA9"/>
    <w:rsid w:val="00FE397B"/>
    <w:rsid w:val="00FF4504"/>
    <w:rsid w:val="00FF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4F3"/>
    <w:pPr>
      <w:ind w:left="720"/>
      <w:contextualSpacing/>
    </w:pPr>
  </w:style>
  <w:style w:type="character" w:styleId="Emphasis">
    <w:name w:val="Emphasis"/>
    <w:uiPriority w:val="20"/>
    <w:qFormat/>
    <w:rsid w:val="005B2FA4"/>
    <w:rPr>
      <w:i/>
      <w:iCs/>
    </w:rPr>
  </w:style>
  <w:style w:type="paragraph" w:customStyle="1" w:styleId="Default">
    <w:name w:val="Default"/>
    <w:rsid w:val="00A727A7"/>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rsid w:val="003168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168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A18"/>
  </w:style>
  <w:style w:type="paragraph" w:styleId="BalloonText">
    <w:name w:val="Balloon Text"/>
    <w:basedOn w:val="Normal"/>
    <w:link w:val="BalloonTextChar"/>
    <w:uiPriority w:val="99"/>
    <w:semiHidden/>
    <w:unhideWhenUsed/>
    <w:rsid w:val="00B4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DF1"/>
    <w:rPr>
      <w:rFonts w:ascii="Tahoma" w:hAnsi="Tahoma" w:cs="Tahoma"/>
      <w:sz w:val="16"/>
      <w:szCs w:val="16"/>
    </w:rPr>
  </w:style>
  <w:style w:type="character" w:styleId="Hyperlink">
    <w:name w:val="Hyperlink"/>
    <w:basedOn w:val="DefaultParagraphFont"/>
    <w:uiPriority w:val="99"/>
    <w:unhideWhenUsed/>
    <w:rsid w:val="00440A66"/>
    <w:rPr>
      <w:color w:val="0000FF" w:themeColor="hyperlink"/>
      <w:u w:val="single"/>
    </w:rPr>
  </w:style>
  <w:style w:type="paragraph" w:styleId="NormalWeb">
    <w:name w:val="Normal (Web)"/>
    <w:basedOn w:val="Normal"/>
    <w:uiPriority w:val="99"/>
    <w:unhideWhenUsed/>
    <w:rsid w:val="00177564"/>
    <w:pPr>
      <w:spacing w:before="45" w:after="195"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D36407"/>
    <w:pPr>
      <w:suppressAutoHyphens/>
      <w:spacing w:after="0" w:line="240" w:lineRule="auto"/>
      <w:ind w:lef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D36407"/>
    <w:rPr>
      <w:rFonts w:ascii="Times New Roman" w:eastAsia="Times New Roman" w:hAnsi="Times New Roman" w:cs="Times New Roman"/>
      <w:sz w:val="24"/>
      <w:szCs w:val="20"/>
    </w:rPr>
  </w:style>
  <w:style w:type="paragraph" w:customStyle="1" w:styleId="Number">
    <w:name w:val="Number"/>
    <w:basedOn w:val="Normal"/>
    <w:rsid w:val="00507699"/>
    <w:pPr>
      <w:numPr>
        <w:numId w:val="19"/>
      </w:numPr>
      <w:spacing w:before="120" w:after="0" w:line="240" w:lineRule="auto"/>
    </w:pPr>
    <w:rPr>
      <w:rFonts w:ascii="Times New Roman" w:eastAsia="Times New Roman" w:hAnsi="Times New Roman" w:cs="Times New Roman"/>
      <w:sz w:val="24"/>
      <w:szCs w:val="20"/>
    </w:rPr>
  </w:style>
  <w:style w:type="table" w:customStyle="1" w:styleId="TableGrid">
    <w:name w:val="TableGrid"/>
    <w:rsid w:val="00CA2C91"/>
    <w:pPr>
      <w:spacing w:after="0" w:line="240" w:lineRule="auto"/>
    </w:pPr>
    <w:rPr>
      <w:rFonts w:eastAsiaTheme="minorEastAsia"/>
    </w:rPr>
    <w:tblPr>
      <w:tblCellMar>
        <w:top w:w="0" w:type="dxa"/>
        <w:left w:w="0" w:type="dxa"/>
        <w:bottom w:w="0" w:type="dxa"/>
        <w:right w:w="0" w:type="dxa"/>
      </w:tblCellMar>
    </w:tblPr>
  </w:style>
  <w:style w:type="paragraph" w:customStyle="1" w:styleId="OL2Text">
    <w:name w:val="OL2_Text"/>
    <w:basedOn w:val="Normal"/>
    <w:link w:val="OL2TextChar"/>
    <w:rsid w:val="008D35B6"/>
    <w:pPr>
      <w:spacing w:after="0" w:line="240" w:lineRule="auto"/>
      <w:ind w:left="1440"/>
    </w:pPr>
    <w:rPr>
      <w:rFonts w:ascii="Times New Roman" w:eastAsia="Times New Roman" w:hAnsi="Times New Roman" w:cs="Times New Roman"/>
      <w:sz w:val="24"/>
      <w:szCs w:val="24"/>
    </w:rPr>
  </w:style>
  <w:style w:type="character" w:customStyle="1" w:styleId="OL2TextChar">
    <w:name w:val="OL2_Text Char"/>
    <w:basedOn w:val="DefaultParagraphFont"/>
    <w:link w:val="OL2Text"/>
    <w:rsid w:val="008D35B6"/>
    <w:rPr>
      <w:rFonts w:ascii="Times New Roman" w:eastAsia="Times New Roman" w:hAnsi="Times New Roman" w:cs="Times New Roman"/>
      <w:sz w:val="24"/>
      <w:szCs w:val="24"/>
    </w:rPr>
  </w:style>
  <w:style w:type="paragraph" w:customStyle="1" w:styleId="Outline">
    <w:name w:val="Outline"/>
    <w:basedOn w:val="Normal"/>
    <w:rsid w:val="00127F51"/>
    <w:pPr>
      <w:widowControl w:val="0"/>
      <w:numPr>
        <w:numId w:val="20"/>
      </w:numPr>
      <w:spacing w:before="360" w:after="120" w:line="240" w:lineRule="auto"/>
    </w:pPr>
    <w:rPr>
      <w:rFonts w:ascii="Times New Roman" w:eastAsia="Times New Roman" w:hAnsi="Times New Roman" w:cs="Times New Roman"/>
      <w:b/>
      <w:sz w:val="24"/>
      <w:szCs w:val="24"/>
    </w:rPr>
  </w:style>
  <w:style w:type="paragraph" w:customStyle="1" w:styleId="OL2">
    <w:name w:val="OL2"/>
    <w:basedOn w:val="Normal"/>
    <w:rsid w:val="00127F51"/>
    <w:pPr>
      <w:numPr>
        <w:ilvl w:val="1"/>
        <w:numId w:val="20"/>
      </w:numPr>
      <w:spacing w:before="240" w:after="120" w:line="240" w:lineRule="auto"/>
    </w:pPr>
    <w:rPr>
      <w:rFonts w:ascii="Times New Roman" w:eastAsia="Times New Roman" w:hAnsi="Times New Roman" w:cs="Times New Roman"/>
      <w:sz w:val="24"/>
      <w:szCs w:val="24"/>
    </w:rPr>
  </w:style>
  <w:style w:type="paragraph" w:customStyle="1" w:styleId="OL3">
    <w:name w:val="OL3"/>
    <w:basedOn w:val="Normal"/>
    <w:rsid w:val="00127F51"/>
    <w:pPr>
      <w:numPr>
        <w:ilvl w:val="2"/>
        <w:numId w:val="20"/>
      </w:numPr>
      <w:spacing w:before="240" w:after="60" w:line="240" w:lineRule="auto"/>
    </w:pPr>
    <w:rPr>
      <w:rFonts w:ascii="Times New Roman" w:eastAsia="Times New Roman" w:hAnsi="Times New Roman" w:cs="Times New Roman"/>
      <w:sz w:val="24"/>
      <w:szCs w:val="24"/>
    </w:rPr>
  </w:style>
  <w:style w:type="paragraph" w:customStyle="1" w:styleId="OL4">
    <w:name w:val="OL4"/>
    <w:basedOn w:val="Normal"/>
    <w:link w:val="OL4Char"/>
    <w:rsid w:val="00127F51"/>
    <w:pPr>
      <w:numPr>
        <w:ilvl w:val="3"/>
        <w:numId w:val="20"/>
      </w:numPr>
      <w:spacing w:before="120" w:after="120" w:line="240" w:lineRule="auto"/>
    </w:pPr>
    <w:rPr>
      <w:rFonts w:ascii="Times New Roman" w:eastAsia="Times New Roman" w:hAnsi="Times New Roman" w:cs="Times New Roman"/>
      <w:sz w:val="24"/>
      <w:szCs w:val="24"/>
    </w:rPr>
  </w:style>
  <w:style w:type="paragraph" w:customStyle="1" w:styleId="OL5">
    <w:name w:val="OL5"/>
    <w:basedOn w:val="Normal"/>
    <w:link w:val="OL5Char"/>
    <w:rsid w:val="00127F51"/>
    <w:pPr>
      <w:numPr>
        <w:ilvl w:val="4"/>
        <w:numId w:val="20"/>
      </w:numPr>
      <w:spacing w:before="120" w:after="120" w:line="240" w:lineRule="auto"/>
    </w:pPr>
    <w:rPr>
      <w:rFonts w:ascii="Times New Roman" w:eastAsia="Times New Roman" w:hAnsi="Times New Roman" w:cs="Times New Roman"/>
      <w:sz w:val="24"/>
      <w:szCs w:val="24"/>
    </w:rPr>
  </w:style>
  <w:style w:type="paragraph" w:customStyle="1" w:styleId="OL6">
    <w:name w:val="OL6"/>
    <w:basedOn w:val="Normal"/>
    <w:rsid w:val="00127F51"/>
    <w:pPr>
      <w:numPr>
        <w:ilvl w:val="5"/>
        <w:numId w:val="20"/>
      </w:numPr>
      <w:spacing w:before="120" w:after="60" w:line="240" w:lineRule="auto"/>
    </w:pPr>
    <w:rPr>
      <w:rFonts w:ascii="Times New Roman" w:eastAsia="Times New Roman" w:hAnsi="Times New Roman" w:cs="Times New Roman"/>
      <w:sz w:val="24"/>
      <w:szCs w:val="24"/>
    </w:rPr>
  </w:style>
  <w:style w:type="paragraph" w:customStyle="1" w:styleId="OL7">
    <w:name w:val="OL7"/>
    <w:basedOn w:val="Normal"/>
    <w:rsid w:val="00127F51"/>
    <w:pPr>
      <w:numPr>
        <w:ilvl w:val="6"/>
        <w:numId w:val="20"/>
      </w:numPr>
      <w:spacing w:before="120" w:after="60" w:line="240" w:lineRule="auto"/>
    </w:pPr>
    <w:rPr>
      <w:rFonts w:ascii="Times New Roman" w:eastAsia="Times New Roman" w:hAnsi="Times New Roman" w:cs="Times New Roman"/>
      <w:sz w:val="24"/>
      <w:szCs w:val="24"/>
    </w:rPr>
  </w:style>
  <w:style w:type="character" w:customStyle="1" w:styleId="OL4Char">
    <w:name w:val="OL4 Char"/>
    <w:basedOn w:val="DefaultParagraphFont"/>
    <w:link w:val="OL4"/>
    <w:rsid w:val="00127F51"/>
    <w:rPr>
      <w:rFonts w:ascii="Times New Roman" w:eastAsia="Times New Roman" w:hAnsi="Times New Roman" w:cs="Times New Roman"/>
      <w:sz w:val="24"/>
      <w:szCs w:val="24"/>
    </w:rPr>
  </w:style>
  <w:style w:type="character" w:customStyle="1" w:styleId="OL5Char">
    <w:name w:val="OL5 Char"/>
    <w:basedOn w:val="DefaultParagraphFont"/>
    <w:link w:val="OL5"/>
    <w:rsid w:val="00127F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4F3"/>
    <w:pPr>
      <w:ind w:left="720"/>
      <w:contextualSpacing/>
    </w:pPr>
  </w:style>
  <w:style w:type="character" w:styleId="Emphasis">
    <w:name w:val="Emphasis"/>
    <w:uiPriority w:val="20"/>
    <w:qFormat/>
    <w:rsid w:val="005B2FA4"/>
    <w:rPr>
      <w:i/>
      <w:iCs/>
    </w:rPr>
  </w:style>
  <w:style w:type="paragraph" w:customStyle="1" w:styleId="Default">
    <w:name w:val="Default"/>
    <w:rsid w:val="00A727A7"/>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rsid w:val="003168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168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A18"/>
  </w:style>
  <w:style w:type="paragraph" w:styleId="BalloonText">
    <w:name w:val="Balloon Text"/>
    <w:basedOn w:val="Normal"/>
    <w:link w:val="BalloonTextChar"/>
    <w:uiPriority w:val="99"/>
    <w:semiHidden/>
    <w:unhideWhenUsed/>
    <w:rsid w:val="00B4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DF1"/>
    <w:rPr>
      <w:rFonts w:ascii="Tahoma" w:hAnsi="Tahoma" w:cs="Tahoma"/>
      <w:sz w:val="16"/>
      <w:szCs w:val="16"/>
    </w:rPr>
  </w:style>
  <w:style w:type="character" w:styleId="Hyperlink">
    <w:name w:val="Hyperlink"/>
    <w:basedOn w:val="DefaultParagraphFont"/>
    <w:uiPriority w:val="99"/>
    <w:unhideWhenUsed/>
    <w:rsid w:val="00440A66"/>
    <w:rPr>
      <w:color w:val="0000FF" w:themeColor="hyperlink"/>
      <w:u w:val="single"/>
    </w:rPr>
  </w:style>
  <w:style w:type="paragraph" w:styleId="NormalWeb">
    <w:name w:val="Normal (Web)"/>
    <w:basedOn w:val="Normal"/>
    <w:uiPriority w:val="99"/>
    <w:unhideWhenUsed/>
    <w:rsid w:val="00177564"/>
    <w:pPr>
      <w:spacing w:before="45" w:after="195"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D36407"/>
    <w:pPr>
      <w:suppressAutoHyphens/>
      <w:spacing w:after="0" w:line="240" w:lineRule="auto"/>
      <w:ind w:lef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D36407"/>
    <w:rPr>
      <w:rFonts w:ascii="Times New Roman" w:eastAsia="Times New Roman" w:hAnsi="Times New Roman" w:cs="Times New Roman"/>
      <w:sz w:val="24"/>
      <w:szCs w:val="20"/>
    </w:rPr>
  </w:style>
  <w:style w:type="paragraph" w:customStyle="1" w:styleId="Number">
    <w:name w:val="Number"/>
    <w:basedOn w:val="Normal"/>
    <w:rsid w:val="00507699"/>
    <w:pPr>
      <w:numPr>
        <w:numId w:val="19"/>
      </w:numPr>
      <w:spacing w:before="120" w:after="0" w:line="240" w:lineRule="auto"/>
    </w:pPr>
    <w:rPr>
      <w:rFonts w:ascii="Times New Roman" w:eastAsia="Times New Roman" w:hAnsi="Times New Roman" w:cs="Times New Roman"/>
      <w:sz w:val="24"/>
      <w:szCs w:val="20"/>
    </w:rPr>
  </w:style>
  <w:style w:type="table" w:customStyle="1" w:styleId="TableGrid">
    <w:name w:val="TableGrid"/>
    <w:rsid w:val="00CA2C91"/>
    <w:pPr>
      <w:spacing w:after="0" w:line="240" w:lineRule="auto"/>
    </w:pPr>
    <w:rPr>
      <w:rFonts w:eastAsiaTheme="minorEastAsia"/>
    </w:rPr>
    <w:tblPr>
      <w:tblCellMar>
        <w:top w:w="0" w:type="dxa"/>
        <w:left w:w="0" w:type="dxa"/>
        <w:bottom w:w="0" w:type="dxa"/>
        <w:right w:w="0" w:type="dxa"/>
      </w:tblCellMar>
    </w:tblPr>
  </w:style>
  <w:style w:type="paragraph" w:customStyle="1" w:styleId="OL2Text">
    <w:name w:val="OL2_Text"/>
    <w:basedOn w:val="Normal"/>
    <w:link w:val="OL2TextChar"/>
    <w:rsid w:val="008D35B6"/>
    <w:pPr>
      <w:spacing w:after="0" w:line="240" w:lineRule="auto"/>
      <w:ind w:left="1440"/>
    </w:pPr>
    <w:rPr>
      <w:rFonts w:ascii="Times New Roman" w:eastAsia="Times New Roman" w:hAnsi="Times New Roman" w:cs="Times New Roman"/>
      <w:sz w:val="24"/>
      <w:szCs w:val="24"/>
    </w:rPr>
  </w:style>
  <w:style w:type="character" w:customStyle="1" w:styleId="OL2TextChar">
    <w:name w:val="OL2_Text Char"/>
    <w:basedOn w:val="DefaultParagraphFont"/>
    <w:link w:val="OL2Text"/>
    <w:rsid w:val="008D35B6"/>
    <w:rPr>
      <w:rFonts w:ascii="Times New Roman" w:eastAsia="Times New Roman" w:hAnsi="Times New Roman" w:cs="Times New Roman"/>
      <w:sz w:val="24"/>
      <w:szCs w:val="24"/>
    </w:rPr>
  </w:style>
  <w:style w:type="paragraph" w:customStyle="1" w:styleId="Outline">
    <w:name w:val="Outline"/>
    <w:basedOn w:val="Normal"/>
    <w:rsid w:val="00127F51"/>
    <w:pPr>
      <w:widowControl w:val="0"/>
      <w:numPr>
        <w:numId w:val="20"/>
      </w:numPr>
      <w:spacing w:before="360" w:after="120" w:line="240" w:lineRule="auto"/>
    </w:pPr>
    <w:rPr>
      <w:rFonts w:ascii="Times New Roman" w:eastAsia="Times New Roman" w:hAnsi="Times New Roman" w:cs="Times New Roman"/>
      <w:b/>
      <w:sz w:val="24"/>
      <w:szCs w:val="24"/>
    </w:rPr>
  </w:style>
  <w:style w:type="paragraph" w:customStyle="1" w:styleId="OL2">
    <w:name w:val="OL2"/>
    <w:basedOn w:val="Normal"/>
    <w:rsid w:val="00127F51"/>
    <w:pPr>
      <w:numPr>
        <w:ilvl w:val="1"/>
        <w:numId w:val="20"/>
      </w:numPr>
      <w:spacing w:before="240" w:after="120" w:line="240" w:lineRule="auto"/>
    </w:pPr>
    <w:rPr>
      <w:rFonts w:ascii="Times New Roman" w:eastAsia="Times New Roman" w:hAnsi="Times New Roman" w:cs="Times New Roman"/>
      <w:sz w:val="24"/>
      <w:szCs w:val="24"/>
    </w:rPr>
  </w:style>
  <w:style w:type="paragraph" w:customStyle="1" w:styleId="OL3">
    <w:name w:val="OL3"/>
    <w:basedOn w:val="Normal"/>
    <w:rsid w:val="00127F51"/>
    <w:pPr>
      <w:numPr>
        <w:ilvl w:val="2"/>
        <w:numId w:val="20"/>
      </w:numPr>
      <w:spacing w:before="240" w:after="60" w:line="240" w:lineRule="auto"/>
    </w:pPr>
    <w:rPr>
      <w:rFonts w:ascii="Times New Roman" w:eastAsia="Times New Roman" w:hAnsi="Times New Roman" w:cs="Times New Roman"/>
      <w:sz w:val="24"/>
      <w:szCs w:val="24"/>
    </w:rPr>
  </w:style>
  <w:style w:type="paragraph" w:customStyle="1" w:styleId="OL4">
    <w:name w:val="OL4"/>
    <w:basedOn w:val="Normal"/>
    <w:link w:val="OL4Char"/>
    <w:rsid w:val="00127F51"/>
    <w:pPr>
      <w:numPr>
        <w:ilvl w:val="3"/>
        <w:numId w:val="20"/>
      </w:numPr>
      <w:spacing w:before="120" w:after="120" w:line="240" w:lineRule="auto"/>
    </w:pPr>
    <w:rPr>
      <w:rFonts w:ascii="Times New Roman" w:eastAsia="Times New Roman" w:hAnsi="Times New Roman" w:cs="Times New Roman"/>
      <w:sz w:val="24"/>
      <w:szCs w:val="24"/>
    </w:rPr>
  </w:style>
  <w:style w:type="paragraph" w:customStyle="1" w:styleId="OL5">
    <w:name w:val="OL5"/>
    <w:basedOn w:val="Normal"/>
    <w:link w:val="OL5Char"/>
    <w:rsid w:val="00127F51"/>
    <w:pPr>
      <w:numPr>
        <w:ilvl w:val="4"/>
        <w:numId w:val="20"/>
      </w:numPr>
      <w:spacing w:before="120" w:after="120" w:line="240" w:lineRule="auto"/>
    </w:pPr>
    <w:rPr>
      <w:rFonts w:ascii="Times New Roman" w:eastAsia="Times New Roman" w:hAnsi="Times New Roman" w:cs="Times New Roman"/>
      <w:sz w:val="24"/>
      <w:szCs w:val="24"/>
    </w:rPr>
  </w:style>
  <w:style w:type="paragraph" w:customStyle="1" w:styleId="OL6">
    <w:name w:val="OL6"/>
    <w:basedOn w:val="Normal"/>
    <w:rsid w:val="00127F51"/>
    <w:pPr>
      <w:numPr>
        <w:ilvl w:val="5"/>
        <w:numId w:val="20"/>
      </w:numPr>
      <w:spacing w:before="120" w:after="60" w:line="240" w:lineRule="auto"/>
    </w:pPr>
    <w:rPr>
      <w:rFonts w:ascii="Times New Roman" w:eastAsia="Times New Roman" w:hAnsi="Times New Roman" w:cs="Times New Roman"/>
      <w:sz w:val="24"/>
      <w:szCs w:val="24"/>
    </w:rPr>
  </w:style>
  <w:style w:type="paragraph" w:customStyle="1" w:styleId="OL7">
    <w:name w:val="OL7"/>
    <w:basedOn w:val="Normal"/>
    <w:rsid w:val="00127F51"/>
    <w:pPr>
      <w:numPr>
        <w:ilvl w:val="6"/>
        <w:numId w:val="20"/>
      </w:numPr>
      <w:spacing w:before="120" w:after="60" w:line="240" w:lineRule="auto"/>
    </w:pPr>
    <w:rPr>
      <w:rFonts w:ascii="Times New Roman" w:eastAsia="Times New Roman" w:hAnsi="Times New Roman" w:cs="Times New Roman"/>
      <w:sz w:val="24"/>
      <w:szCs w:val="24"/>
    </w:rPr>
  </w:style>
  <w:style w:type="character" w:customStyle="1" w:styleId="OL4Char">
    <w:name w:val="OL4 Char"/>
    <w:basedOn w:val="DefaultParagraphFont"/>
    <w:link w:val="OL4"/>
    <w:rsid w:val="00127F51"/>
    <w:rPr>
      <w:rFonts w:ascii="Times New Roman" w:eastAsia="Times New Roman" w:hAnsi="Times New Roman" w:cs="Times New Roman"/>
      <w:sz w:val="24"/>
      <w:szCs w:val="24"/>
    </w:rPr>
  </w:style>
  <w:style w:type="character" w:customStyle="1" w:styleId="OL5Char">
    <w:name w:val="OL5 Char"/>
    <w:basedOn w:val="DefaultParagraphFont"/>
    <w:link w:val="OL5"/>
    <w:rsid w:val="00127F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34067">
      <w:bodyDiv w:val="1"/>
      <w:marLeft w:val="0"/>
      <w:marRight w:val="0"/>
      <w:marTop w:val="0"/>
      <w:marBottom w:val="0"/>
      <w:divBdr>
        <w:top w:val="none" w:sz="0" w:space="0" w:color="auto"/>
        <w:left w:val="none" w:sz="0" w:space="0" w:color="auto"/>
        <w:bottom w:val="none" w:sz="0" w:space="0" w:color="auto"/>
        <w:right w:val="none" w:sz="0" w:space="0" w:color="auto"/>
      </w:divBdr>
      <w:divsChild>
        <w:div w:id="357244396">
          <w:marLeft w:val="0"/>
          <w:marRight w:val="0"/>
          <w:marTop w:val="0"/>
          <w:marBottom w:val="0"/>
          <w:divBdr>
            <w:top w:val="none" w:sz="0" w:space="0" w:color="auto"/>
            <w:left w:val="none" w:sz="0" w:space="0" w:color="auto"/>
            <w:bottom w:val="none" w:sz="0" w:space="0" w:color="auto"/>
            <w:right w:val="none" w:sz="0" w:space="0" w:color="auto"/>
          </w:divBdr>
          <w:divsChild>
            <w:div w:id="2049639472">
              <w:marLeft w:val="375"/>
              <w:marRight w:val="1500"/>
              <w:marTop w:val="0"/>
              <w:marBottom w:val="0"/>
              <w:divBdr>
                <w:top w:val="none" w:sz="0" w:space="0" w:color="auto"/>
                <w:left w:val="none" w:sz="0" w:space="0" w:color="auto"/>
                <w:bottom w:val="none" w:sz="0" w:space="0" w:color="auto"/>
                <w:right w:val="none" w:sz="0" w:space="0" w:color="auto"/>
              </w:divBdr>
            </w:div>
          </w:divsChild>
        </w:div>
      </w:divsChild>
    </w:div>
    <w:div w:id="451023785">
      <w:bodyDiv w:val="1"/>
      <w:marLeft w:val="0"/>
      <w:marRight w:val="0"/>
      <w:marTop w:val="0"/>
      <w:marBottom w:val="0"/>
      <w:divBdr>
        <w:top w:val="none" w:sz="0" w:space="0" w:color="auto"/>
        <w:left w:val="none" w:sz="0" w:space="0" w:color="auto"/>
        <w:bottom w:val="none" w:sz="0" w:space="0" w:color="auto"/>
        <w:right w:val="none" w:sz="0" w:space="0" w:color="auto"/>
      </w:divBdr>
      <w:divsChild>
        <w:div w:id="175123413">
          <w:marLeft w:val="0"/>
          <w:marRight w:val="0"/>
          <w:marTop w:val="0"/>
          <w:marBottom w:val="0"/>
          <w:divBdr>
            <w:top w:val="none" w:sz="0" w:space="0" w:color="auto"/>
            <w:left w:val="none" w:sz="0" w:space="0" w:color="auto"/>
            <w:bottom w:val="none" w:sz="0" w:space="0" w:color="auto"/>
            <w:right w:val="none" w:sz="0" w:space="0" w:color="auto"/>
          </w:divBdr>
          <w:divsChild>
            <w:div w:id="1050231541">
              <w:marLeft w:val="375"/>
              <w:marRight w:val="1500"/>
              <w:marTop w:val="0"/>
              <w:marBottom w:val="0"/>
              <w:divBdr>
                <w:top w:val="none" w:sz="0" w:space="0" w:color="auto"/>
                <w:left w:val="none" w:sz="0" w:space="0" w:color="auto"/>
                <w:bottom w:val="none" w:sz="0" w:space="0" w:color="auto"/>
                <w:right w:val="none" w:sz="0" w:space="0" w:color="auto"/>
              </w:divBdr>
            </w:div>
          </w:divsChild>
        </w:div>
      </w:divsChild>
    </w:div>
    <w:div w:id="497424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497">
          <w:marLeft w:val="0"/>
          <w:marRight w:val="0"/>
          <w:marTop w:val="0"/>
          <w:marBottom w:val="150"/>
          <w:divBdr>
            <w:top w:val="none" w:sz="0" w:space="0" w:color="auto"/>
            <w:left w:val="none" w:sz="0" w:space="0" w:color="auto"/>
            <w:bottom w:val="none" w:sz="0" w:space="0" w:color="auto"/>
            <w:right w:val="none" w:sz="0" w:space="0" w:color="auto"/>
          </w:divBdr>
          <w:divsChild>
            <w:div w:id="1342317385">
              <w:marLeft w:val="3600"/>
              <w:marRight w:val="0"/>
              <w:marTop w:val="0"/>
              <w:marBottom w:val="0"/>
              <w:divBdr>
                <w:top w:val="none" w:sz="0" w:space="0" w:color="auto"/>
                <w:left w:val="none" w:sz="0" w:space="0" w:color="auto"/>
                <w:bottom w:val="none" w:sz="0" w:space="0" w:color="auto"/>
                <w:right w:val="none" w:sz="0" w:space="0" w:color="auto"/>
              </w:divBdr>
              <w:divsChild>
                <w:div w:id="1991059377">
                  <w:marLeft w:val="0"/>
                  <w:marRight w:val="0"/>
                  <w:marTop w:val="0"/>
                  <w:marBottom w:val="0"/>
                  <w:divBdr>
                    <w:top w:val="none" w:sz="0" w:space="0" w:color="auto"/>
                    <w:left w:val="none" w:sz="0" w:space="0" w:color="auto"/>
                    <w:bottom w:val="none" w:sz="0" w:space="0" w:color="auto"/>
                    <w:right w:val="none" w:sz="0" w:space="0" w:color="auto"/>
                  </w:divBdr>
                  <w:divsChild>
                    <w:div w:id="31081433">
                      <w:marLeft w:val="0"/>
                      <w:marRight w:val="0"/>
                      <w:marTop w:val="0"/>
                      <w:marBottom w:val="0"/>
                      <w:divBdr>
                        <w:top w:val="none" w:sz="0" w:space="0" w:color="auto"/>
                        <w:left w:val="none" w:sz="0" w:space="0" w:color="auto"/>
                        <w:bottom w:val="none" w:sz="0" w:space="0" w:color="auto"/>
                        <w:right w:val="none" w:sz="0" w:space="0" w:color="auto"/>
                      </w:divBdr>
                      <w:divsChild>
                        <w:div w:id="1751343775">
                          <w:marLeft w:val="0"/>
                          <w:marRight w:val="0"/>
                          <w:marTop w:val="0"/>
                          <w:marBottom w:val="0"/>
                          <w:divBdr>
                            <w:top w:val="none" w:sz="0" w:space="0" w:color="auto"/>
                            <w:left w:val="none" w:sz="0" w:space="0" w:color="auto"/>
                            <w:bottom w:val="none" w:sz="0" w:space="0" w:color="auto"/>
                            <w:right w:val="none" w:sz="0" w:space="0" w:color="auto"/>
                          </w:divBdr>
                          <w:divsChild>
                            <w:div w:id="1079331101">
                              <w:marLeft w:val="0"/>
                              <w:marRight w:val="0"/>
                              <w:marTop w:val="0"/>
                              <w:marBottom w:val="0"/>
                              <w:divBdr>
                                <w:top w:val="dashed" w:sz="6" w:space="8" w:color="000000"/>
                                <w:left w:val="none" w:sz="0" w:space="0" w:color="auto"/>
                                <w:bottom w:val="none" w:sz="0" w:space="0" w:color="auto"/>
                                <w:right w:val="none" w:sz="0" w:space="0" w:color="auto"/>
                              </w:divBdr>
                              <w:divsChild>
                                <w:div w:id="1342969078">
                                  <w:marLeft w:val="0"/>
                                  <w:marRight w:val="0"/>
                                  <w:marTop w:val="0"/>
                                  <w:marBottom w:val="0"/>
                                  <w:divBdr>
                                    <w:top w:val="none" w:sz="0" w:space="0" w:color="auto"/>
                                    <w:left w:val="none" w:sz="0" w:space="0" w:color="auto"/>
                                    <w:bottom w:val="none" w:sz="0" w:space="0" w:color="auto"/>
                                    <w:right w:val="none" w:sz="0" w:space="0" w:color="auto"/>
                                  </w:divBdr>
                                  <w:divsChild>
                                    <w:div w:id="1379014506">
                                      <w:marLeft w:val="0"/>
                                      <w:marRight w:val="0"/>
                                      <w:marTop w:val="0"/>
                                      <w:marBottom w:val="0"/>
                                      <w:divBdr>
                                        <w:top w:val="none" w:sz="0" w:space="0" w:color="auto"/>
                                        <w:left w:val="none" w:sz="0" w:space="0" w:color="auto"/>
                                        <w:bottom w:val="none" w:sz="0" w:space="0" w:color="auto"/>
                                        <w:right w:val="none" w:sz="0" w:space="0" w:color="auto"/>
                                      </w:divBdr>
                                      <w:divsChild>
                                        <w:div w:id="1416854022">
                                          <w:marLeft w:val="0"/>
                                          <w:marRight w:val="0"/>
                                          <w:marTop w:val="0"/>
                                          <w:marBottom w:val="0"/>
                                          <w:divBdr>
                                            <w:top w:val="none" w:sz="0" w:space="0" w:color="auto"/>
                                            <w:left w:val="none" w:sz="0" w:space="0" w:color="auto"/>
                                            <w:bottom w:val="none" w:sz="0" w:space="0" w:color="auto"/>
                                            <w:right w:val="none" w:sz="0" w:space="0" w:color="auto"/>
                                          </w:divBdr>
                                          <w:divsChild>
                                            <w:div w:id="1278372800">
                                              <w:marLeft w:val="0"/>
                                              <w:marRight w:val="0"/>
                                              <w:marTop w:val="0"/>
                                              <w:marBottom w:val="0"/>
                                              <w:divBdr>
                                                <w:top w:val="none" w:sz="0" w:space="0" w:color="auto"/>
                                                <w:left w:val="none" w:sz="0" w:space="0" w:color="auto"/>
                                                <w:bottom w:val="none" w:sz="0" w:space="0" w:color="auto"/>
                                                <w:right w:val="none" w:sz="0" w:space="0" w:color="auto"/>
                                              </w:divBdr>
                                              <w:divsChild>
                                                <w:div w:id="772555856">
                                                  <w:marLeft w:val="0"/>
                                                  <w:marRight w:val="0"/>
                                                  <w:marTop w:val="0"/>
                                                  <w:marBottom w:val="0"/>
                                                  <w:divBdr>
                                                    <w:top w:val="none" w:sz="0" w:space="0" w:color="auto"/>
                                                    <w:left w:val="none" w:sz="0" w:space="0" w:color="auto"/>
                                                    <w:bottom w:val="none" w:sz="0" w:space="0" w:color="auto"/>
                                                    <w:right w:val="none" w:sz="0" w:space="0" w:color="auto"/>
                                                  </w:divBdr>
                                                  <w:divsChild>
                                                    <w:div w:id="14012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8218252">
      <w:bodyDiv w:val="1"/>
      <w:marLeft w:val="0"/>
      <w:marRight w:val="0"/>
      <w:marTop w:val="0"/>
      <w:marBottom w:val="0"/>
      <w:divBdr>
        <w:top w:val="none" w:sz="0" w:space="0" w:color="auto"/>
        <w:left w:val="none" w:sz="0" w:space="0" w:color="auto"/>
        <w:bottom w:val="none" w:sz="0" w:space="0" w:color="auto"/>
        <w:right w:val="none" w:sz="0" w:space="0" w:color="auto"/>
      </w:divBdr>
      <w:divsChild>
        <w:div w:id="1401320161">
          <w:marLeft w:val="0"/>
          <w:marRight w:val="0"/>
          <w:marTop w:val="0"/>
          <w:marBottom w:val="0"/>
          <w:divBdr>
            <w:top w:val="none" w:sz="0" w:space="0" w:color="auto"/>
            <w:left w:val="none" w:sz="0" w:space="0" w:color="auto"/>
            <w:bottom w:val="none" w:sz="0" w:space="0" w:color="auto"/>
            <w:right w:val="none" w:sz="0" w:space="0" w:color="auto"/>
          </w:divBdr>
          <w:divsChild>
            <w:div w:id="1129399513">
              <w:marLeft w:val="0"/>
              <w:marRight w:val="0"/>
              <w:marTop w:val="0"/>
              <w:marBottom w:val="0"/>
              <w:divBdr>
                <w:top w:val="none" w:sz="0" w:space="0" w:color="auto"/>
                <w:left w:val="single" w:sz="6" w:space="0" w:color="CCCCCC"/>
                <w:bottom w:val="none" w:sz="0" w:space="0" w:color="auto"/>
                <w:right w:val="none" w:sz="0" w:space="0" w:color="auto"/>
              </w:divBdr>
            </w:div>
          </w:divsChild>
        </w:div>
      </w:divsChild>
    </w:div>
    <w:div w:id="1030957215">
      <w:bodyDiv w:val="1"/>
      <w:marLeft w:val="0"/>
      <w:marRight w:val="0"/>
      <w:marTop w:val="0"/>
      <w:marBottom w:val="0"/>
      <w:divBdr>
        <w:top w:val="none" w:sz="0" w:space="0" w:color="auto"/>
        <w:left w:val="none" w:sz="0" w:space="0" w:color="auto"/>
        <w:bottom w:val="none" w:sz="0" w:space="0" w:color="auto"/>
        <w:right w:val="none" w:sz="0" w:space="0" w:color="auto"/>
      </w:divBdr>
      <w:divsChild>
        <w:div w:id="1369452359">
          <w:marLeft w:val="0"/>
          <w:marRight w:val="0"/>
          <w:marTop w:val="100"/>
          <w:marBottom w:val="100"/>
          <w:divBdr>
            <w:top w:val="none" w:sz="0" w:space="0" w:color="auto"/>
            <w:left w:val="none" w:sz="0" w:space="0" w:color="auto"/>
            <w:bottom w:val="none" w:sz="0" w:space="0" w:color="auto"/>
            <w:right w:val="none" w:sz="0" w:space="0" w:color="auto"/>
          </w:divBdr>
          <w:divsChild>
            <w:div w:id="18152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61785">
      <w:bodyDiv w:val="1"/>
      <w:marLeft w:val="0"/>
      <w:marRight w:val="0"/>
      <w:marTop w:val="0"/>
      <w:marBottom w:val="0"/>
      <w:divBdr>
        <w:top w:val="none" w:sz="0" w:space="0" w:color="auto"/>
        <w:left w:val="none" w:sz="0" w:space="0" w:color="auto"/>
        <w:bottom w:val="none" w:sz="0" w:space="0" w:color="auto"/>
        <w:right w:val="none" w:sz="0" w:space="0" w:color="auto"/>
      </w:divBdr>
    </w:div>
    <w:div w:id="1209218113">
      <w:bodyDiv w:val="1"/>
      <w:marLeft w:val="0"/>
      <w:marRight w:val="0"/>
      <w:marTop w:val="0"/>
      <w:marBottom w:val="0"/>
      <w:divBdr>
        <w:top w:val="none" w:sz="0" w:space="0" w:color="auto"/>
        <w:left w:val="none" w:sz="0" w:space="0" w:color="auto"/>
        <w:bottom w:val="none" w:sz="0" w:space="0" w:color="auto"/>
        <w:right w:val="none" w:sz="0" w:space="0" w:color="auto"/>
      </w:divBdr>
    </w:div>
    <w:div w:id="1600984847">
      <w:bodyDiv w:val="1"/>
      <w:marLeft w:val="0"/>
      <w:marRight w:val="0"/>
      <w:marTop w:val="0"/>
      <w:marBottom w:val="0"/>
      <w:divBdr>
        <w:top w:val="none" w:sz="0" w:space="0" w:color="auto"/>
        <w:left w:val="none" w:sz="0" w:space="0" w:color="auto"/>
        <w:bottom w:val="none" w:sz="0" w:space="0" w:color="auto"/>
        <w:right w:val="none" w:sz="0" w:space="0" w:color="auto"/>
      </w:divBdr>
    </w:div>
    <w:div w:id="1626739922">
      <w:bodyDiv w:val="1"/>
      <w:marLeft w:val="0"/>
      <w:marRight w:val="0"/>
      <w:marTop w:val="0"/>
      <w:marBottom w:val="0"/>
      <w:divBdr>
        <w:top w:val="none" w:sz="0" w:space="0" w:color="auto"/>
        <w:left w:val="none" w:sz="0" w:space="0" w:color="auto"/>
        <w:bottom w:val="none" w:sz="0" w:space="0" w:color="auto"/>
        <w:right w:val="none" w:sz="0" w:space="0" w:color="auto"/>
      </w:divBdr>
    </w:div>
    <w:div w:id="1678265140">
      <w:bodyDiv w:val="1"/>
      <w:marLeft w:val="0"/>
      <w:marRight w:val="0"/>
      <w:marTop w:val="0"/>
      <w:marBottom w:val="0"/>
      <w:divBdr>
        <w:top w:val="none" w:sz="0" w:space="0" w:color="auto"/>
        <w:left w:val="none" w:sz="0" w:space="0" w:color="auto"/>
        <w:bottom w:val="none" w:sz="0" w:space="0" w:color="auto"/>
        <w:right w:val="none" w:sz="0" w:space="0" w:color="auto"/>
      </w:divBdr>
    </w:div>
    <w:div w:id="1704820103">
      <w:bodyDiv w:val="1"/>
      <w:marLeft w:val="0"/>
      <w:marRight w:val="0"/>
      <w:marTop w:val="0"/>
      <w:marBottom w:val="0"/>
      <w:divBdr>
        <w:top w:val="none" w:sz="0" w:space="0" w:color="auto"/>
        <w:left w:val="none" w:sz="0" w:space="0" w:color="auto"/>
        <w:bottom w:val="none" w:sz="0" w:space="0" w:color="auto"/>
        <w:right w:val="none" w:sz="0" w:space="0" w:color="auto"/>
      </w:divBdr>
    </w:div>
    <w:div w:id="1759525229">
      <w:bodyDiv w:val="1"/>
      <w:marLeft w:val="0"/>
      <w:marRight w:val="0"/>
      <w:marTop w:val="0"/>
      <w:marBottom w:val="0"/>
      <w:divBdr>
        <w:top w:val="none" w:sz="0" w:space="0" w:color="auto"/>
        <w:left w:val="none" w:sz="0" w:space="0" w:color="auto"/>
        <w:bottom w:val="none" w:sz="0" w:space="0" w:color="auto"/>
        <w:right w:val="none" w:sz="0" w:space="0" w:color="auto"/>
      </w:divBdr>
    </w:div>
    <w:div w:id="2057464095">
      <w:bodyDiv w:val="1"/>
      <w:marLeft w:val="0"/>
      <w:marRight w:val="0"/>
      <w:marTop w:val="0"/>
      <w:marBottom w:val="0"/>
      <w:divBdr>
        <w:top w:val="none" w:sz="0" w:space="0" w:color="auto"/>
        <w:left w:val="none" w:sz="0" w:space="0" w:color="auto"/>
        <w:bottom w:val="none" w:sz="0" w:space="0" w:color="auto"/>
        <w:right w:val="none" w:sz="0" w:space="0" w:color="auto"/>
      </w:divBdr>
    </w:div>
    <w:div w:id="2103336249">
      <w:bodyDiv w:val="1"/>
      <w:marLeft w:val="0"/>
      <w:marRight w:val="0"/>
      <w:marTop w:val="0"/>
      <w:marBottom w:val="0"/>
      <w:divBdr>
        <w:top w:val="none" w:sz="0" w:space="0" w:color="auto"/>
        <w:left w:val="none" w:sz="0" w:space="0" w:color="auto"/>
        <w:bottom w:val="none" w:sz="0" w:space="0" w:color="auto"/>
        <w:right w:val="none" w:sz="0" w:space="0" w:color="auto"/>
      </w:divBdr>
      <w:divsChild>
        <w:div w:id="700058501">
          <w:marLeft w:val="0"/>
          <w:marRight w:val="0"/>
          <w:marTop w:val="0"/>
          <w:marBottom w:val="0"/>
          <w:divBdr>
            <w:top w:val="none" w:sz="0" w:space="0" w:color="auto"/>
            <w:left w:val="none" w:sz="0" w:space="0" w:color="auto"/>
            <w:bottom w:val="none" w:sz="0" w:space="0" w:color="auto"/>
            <w:right w:val="none" w:sz="0" w:space="0" w:color="auto"/>
          </w:divBdr>
          <w:divsChild>
            <w:div w:id="609432118">
              <w:marLeft w:val="375"/>
              <w:marRight w:val="15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raining.fema.gov/IS/NIMS.aspx" TargetMode="External"/><Relationship Id="rId18" Type="http://schemas.openxmlformats.org/officeDocument/2006/relationships/hyperlink" Target="http://www.dhs.gov/presidential-policy-directive-8-national-preparedness" TargetMode="External"/><Relationship Id="rId3" Type="http://schemas.openxmlformats.org/officeDocument/2006/relationships/styles" Target="styles.xml"/><Relationship Id="rId21" Type="http://schemas.openxmlformats.org/officeDocument/2006/relationships/hyperlink" Target="http://rems.ed.gov/IHERecoveryAnnex.aspx" TargetMode="External"/><Relationship Id="rId7" Type="http://schemas.openxmlformats.org/officeDocument/2006/relationships/footnotes" Target="footnotes.xml"/><Relationship Id="rId12" Type="http://schemas.openxmlformats.org/officeDocument/2006/relationships/hyperlink" Target="http://www.gema.ga.gov/Plan%20Library/GEOP%20-%20Base%20Plan%20(2015).pdf" TargetMode="External"/><Relationship Id="rId17" Type="http://schemas.openxmlformats.org/officeDocument/2006/relationships/hyperlink" Target="http://www.fema.gov/national-response-framework" TargetMode="External"/><Relationship Id="rId2" Type="http://schemas.openxmlformats.org/officeDocument/2006/relationships/numbering" Target="numbering.xml"/><Relationship Id="rId16" Type="http://schemas.openxmlformats.org/officeDocument/2006/relationships/hyperlink" Target="http://rems.ed.gov/display.aspx?page=resources_NIMS" TargetMode="External"/><Relationship Id="rId20" Type="http://schemas.openxmlformats.org/officeDocument/2006/relationships/hyperlink" Target="http://rems.ed.gov/IHEInfoSharing.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ma.ga.gov/" TargetMode="External"/><Relationship Id="rId5" Type="http://schemas.openxmlformats.org/officeDocument/2006/relationships/settings" Target="settings.xml"/><Relationship Id="rId15" Type="http://schemas.openxmlformats.org/officeDocument/2006/relationships/hyperlink" Target="http://rems.ed.gov/docs/REMS_IHE_Guide_508.pdf" TargetMode="External"/><Relationship Id="rId23" Type="http://schemas.openxmlformats.org/officeDocument/2006/relationships/theme" Target="theme/theme1.xml"/><Relationship Id="rId10" Type="http://schemas.openxmlformats.org/officeDocument/2006/relationships/hyperlink" Target="http://www.weather.gov/" TargetMode="External"/><Relationship Id="rId19" Type="http://schemas.openxmlformats.org/officeDocument/2006/relationships/hyperlink" Target="http://rems.ed.gov/IHEInfoSharing.aspx" TargetMode="External"/><Relationship Id="rId4" Type="http://schemas.microsoft.com/office/2007/relationships/stylesWithEffects" Target="stylesWithEffects.xml"/><Relationship Id="rId9" Type="http://schemas.openxmlformats.org/officeDocument/2006/relationships/hyperlink" Target="http://www.noaa.gov/" TargetMode="External"/><Relationship Id="rId14" Type="http://schemas.openxmlformats.org/officeDocument/2006/relationships/hyperlink" Target="http://health.state.ga.us/pandemicflu/doc/Georgia%20Pandemic%20Influenza%20Standard%20Operating%20Guide%206-7-0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0C591-57C3-4246-9A32-F09554F5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6399</Words>
  <Characters>36480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 Anne</cp:lastModifiedBy>
  <cp:revision>4</cp:revision>
  <cp:lastPrinted>2016-04-01T11:17:00Z</cp:lastPrinted>
  <dcterms:created xsi:type="dcterms:W3CDTF">2016-04-13T18:20:00Z</dcterms:created>
  <dcterms:modified xsi:type="dcterms:W3CDTF">2016-04-13T18:57:00Z</dcterms:modified>
</cp:coreProperties>
</file>